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4" w:rsidRDefault="00161934" w:rsidP="00F76BB1">
      <w:pPr>
        <w:rPr>
          <w:lang w:eastAsia="en-US"/>
        </w:rPr>
      </w:pPr>
      <w:r w:rsidRPr="001C2D54">
        <w:rPr>
          <w:rFonts w:cs="Arial"/>
          <w:b/>
          <w:bCs/>
          <w:sz w:val="36"/>
        </w:rPr>
        <w:sym w:font="Wingdings" w:char="F04E"/>
      </w:r>
      <w:r w:rsidRPr="001C2D54">
        <w:rPr>
          <w:rFonts w:cs="Arial"/>
          <w:b/>
          <w:bCs/>
          <w:sz w:val="36"/>
        </w:rPr>
        <w:t xml:space="preserve"> </w:t>
      </w:r>
      <w:r w:rsidRPr="009115E7">
        <w:rPr>
          <w:rStyle w:val="berschrift1Zchn"/>
        </w:rPr>
        <w:t>Intoxikationen</w:t>
      </w:r>
    </w:p>
    <w:p w:rsidR="00161934" w:rsidRDefault="00161934" w:rsidP="009115E7">
      <w:pPr>
        <w:pStyle w:val="berschrift2"/>
      </w:pPr>
      <w:r>
        <w:t>Definition</w:t>
      </w:r>
    </w:p>
    <w:p w:rsidR="00161934" w:rsidRDefault="00161934" w:rsidP="009115E7">
      <w:pPr>
        <w:rPr>
          <w:lang w:eastAsia="en-US"/>
        </w:rPr>
      </w:pPr>
      <w:r w:rsidRPr="009115E7">
        <w:t>Vergiftung durch Substanzen mit zentralnervöser Wirkung.</w:t>
      </w:r>
    </w:p>
    <w:p w:rsidR="00161934" w:rsidRDefault="00161934" w:rsidP="009115E7">
      <w:pPr>
        <w:pStyle w:val="berschrift3"/>
      </w:pPr>
      <w:r>
        <w:t xml:space="preserve">Psychiatrische Leitsymptome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Störungen der basalen Hirnfunktionen:</w:t>
      </w:r>
      <w:r>
        <w:rPr>
          <w:lang w:eastAsia="en-US"/>
        </w:rPr>
        <w:br/>
        <w:t xml:space="preserve">Störung der </w:t>
      </w:r>
      <w:proofErr w:type="spellStart"/>
      <w:r w:rsidRPr="009115E7">
        <w:rPr>
          <w:b/>
          <w:lang w:eastAsia="en-US"/>
        </w:rPr>
        <w:t>Bewußtseinslage</w:t>
      </w:r>
      <w:proofErr w:type="spellEnd"/>
      <w:r>
        <w:rPr>
          <w:lang w:eastAsia="en-US"/>
        </w:rPr>
        <w:br/>
        <w:t xml:space="preserve">Störung der </w:t>
      </w:r>
      <w:r w:rsidRPr="009115E7">
        <w:rPr>
          <w:b/>
          <w:lang w:eastAsia="en-US"/>
        </w:rPr>
        <w:t>Orientierung</w:t>
      </w:r>
      <w:r>
        <w:rPr>
          <w:lang w:eastAsia="en-US"/>
        </w:rPr>
        <w:br/>
        <w:t xml:space="preserve">Störung der </w:t>
      </w:r>
      <w:r w:rsidRPr="009115E7">
        <w:rPr>
          <w:b/>
          <w:lang w:eastAsia="en-US"/>
        </w:rPr>
        <w:t>Wahrnehmung</w:t>
      </w:r>
      <w:r>
        <w:rPr>
          <w:lang w:eastAsia="en-US"/>
        </w:rPr>
        <w:t xml:space="preserve"> (Halluzinationen)</w:t>
      </w:r>
      <w:r>
        <w:rPr>
          <w:lang w:eastAsia="en-US"/>
        </w:rPr>
        <w:br/>
        <w:t xml:space="preserve">Störung des </w:t>
      </w:r>
      <w:r w:rsidRPr="009115E7">
        <w:rPr>
          <w:b/>
          <w:lang w:eastAsia="en-US"/>
        </w:rPr>
        <w:t>Antriebs</w:t>
      </w:r>
      <w:r>
        <w:rPr>
          <w:lang w:eastAsia="en-US"/>
        </w:rPr>
        <w:t xml:space="preserve"> (Erregungszustände)</w:t>
      </w:r>
      <w:r>
        <w:rPr>
          <w:lang w:eastAsia="en-US"/>
        </w:rPr>
        <w:br/>
        <w:t xml:space="preserve">Störung des </w:t>
      </w:r>
      <w:r w:rsidRPr="009115E7">
        <w:rPr>
          <w:b/>
          <w:lang w:eastAsia="en-US"/>
        </w:rPr>
        <w:t>Vegetativums</w:t>
      </w: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Hyper</w:t>
      </w:r>
      <w:proofErr w:type="spellEnd"/>
      <w:r>
        <w:rPr>
          <w:lang w:eastAsia="en-US"/>
        </w:rPr>
        <w:t>/Hypotonie, Herzrhythmusstörungen, etc.)</w:t>
      </w:r>
      <w:r>
        <w:rPr>
          <w:lang w:eastAsia="en-US"/>
        </w:rPr>
        <w:br/>
        <w:t xml:space="preserve">erhöhte </w:t>
      </w:r>
      <w:proofErr w:type="spellStart"/>
      <w:r w:rsidRPr="009115E7">
        <w:rPr>
          <w:b/>
          <w:lang w:eastAsia="en-US"/>
        </w:rPr>
        <w:t>cerebrale</w:t>
      </w:r>
      <w:proofErr w:type="spellEnd"/>
      <w:r w:rsidRPr="009115E7">
        <w:rPr>
          <w:b/>
          <w:lang w:eastAsia="en-US"/>
        </w:rPr>
        <w:t xml:space="preserve"> Anfallsbereitschaft</w:t>
      </w:r>
      <w:r>
        <w:rPr>
          <w:lang w:eastAsia="en-US"/>
        </w:rPr>
        <w:t xml:space="preserve">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9115E7">
      <w:pPr>
        <w:pStyle w:val="berschrift3"/>
      </w:pPr>
      <w:r>
        <w:t>Klinische Leitsymptome</w:t>
      </w:r>
    </w:p>
    <w:tbl>
      <w:tblPr>
        <w:tblStyle w:val="TabelleAktuell"/>
        <w:tblW w:w="7479" w:type="dxa"/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709"/>
        <w:gridCol w:w="850"/>
        <w:gridCol w:w="851"/>
        <w:gridCol w:w="992"/>
        <w:gridCol w:w="992"/>
        <w:gridCol w:w="1134"/>
      </w:tblGrid>
      <w:tr w:rsidR="00161934" w:rsidRPr="009115E7" w:rsidTr="0091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Alkohol</w:t>
            </w:r>
          </w:p>
        </w:tc>
        <w:tc>
          <w:tcPr>
            <w:tcW w:w="709" w:type="dxa"/>
          </w:tcPr>
          <w:p w:rsidR="00E64D78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Hyp</w:t>
            </w:r>
            <w:proofErr w:type="spellEnd"/>
            <w:r w:rsidR="00E64D78">
              <w:rPr>
                <w:rFonts w:cs="Arial"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notika</w:t>
            </w:r>
            <w:proofErr w:type="spellEnd"/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Opiate</w:t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THC</w:t>
            </w:r>
          </w:p>
        </w:tc>
        <w:tc>
          <w:tcPr>
            <w:tcW w:w="992" w:type="dxa"/>
          </w:tcPr>
          <w:p w:rsidR="00E64D78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Stimu</w:t>
            </w:r>
            <w:proofErr w:type="spellEnd"/>
            <w:r w:rsidR="00E64D78">
              <w:rPr>
                <w:rFonts w:cs="Arial"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lantien</w:t>
            </w:r>
            <w:proofErr w:type="spellEnd"/>
          </w:p>
        </w:tc>
        <w:tc>
          <w:tcPr>
            <w:tcW w:w="992" w:type="dxa"/>
          </w:tcPr>
          <w:p w:rsidR="00E64D78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Halluzino</w:t>
            </w:r>
            <w:proofErr w:type="spellEnd"/>
            <w:r w:rsidR="00E64D78">
              <w:rPr>
                <w:rFonts w:cs="Arial"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gene</w:t>
            </w:r>
            <w:proofErr w:type="spellEnd"/>
          </w:p>
        </w:tc>
        <w:tc>
          <w:tcPr>
            <w:tcW w:w="1134" w:type="dxa"/>
          </w:tcPr>
          <w:p w:rsidR="00E64D78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Anticholin</w:t>
            </w:r>
            <w:proofErr w:type="spellEnd"/>
            <w:r w:rsidR="00E64D78">
              <w:rPr>
                <w:rFonts w:cs="Arial"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ergika</w:t>
            </w:r>
            <w:proofErr w:type="spellEnd"/>
          </w:p>
        </w:tc>
      </w:tr>
      <w:tr w:rsidR="00161934" w:rsidRPr="009115E7" w:rsidTr="0091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r w:rsidRPr="009115E7">
              <w:rPr>
                <w:rFonts w:cs="Arial"/>
                <w:b/>
                <w:sz w:val="16"/>
                <w:szCs w:val="16"/>
              </w:rPr>
              <w:t>Pupille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Mydrias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Miosis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Miosis</w:t>
            </w:r>
            <w:proofErr w:type="spellEnd"/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Mydrias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Mydriasis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Mydriasis</w:t>
            </w:r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Mydriasis</w:t>
            </w:r>
          </w:p>
        </w:tc>
      </w:tr>
      <w:tr w:rsidR="00161934" w:rsidRPr="009115E7" w:rsidTr="0091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r w:rsidRPr="009115E7">
              <w:rPr>
                <w:rFonts w:cs="Arial"/>
                <w:b/>
                <w:sz w:val="16"/>
                <w:szCs w:val="16"/>
              </w:rPr>
              <w:t>Kreislauf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  <w:r w:rsidRPr="009115E7">
              <w:rPr>
                <w:rFonts w:cs="Arial"/>
                <w:sz w:val="16"/>
                <w:szCs w:val="16"/>
              </w:rPr>
              <w:t xml:space="preserve"> (</w:t>
            </w: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  <w:r w:rsidRPr="009115E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  <w:r w:rsidRPr="009115E7">
              <w:rPr>
                <w:rFonts w:cs="Arial"/>
                <w:sz w:val="16"/>
                <w:szCs w:val="16"/>
              </w:rPr>
              <w:t xml:space="preserve"> (</w:t>
            </w: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  <w:r w:rsidRPr="009115E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</w:p>
        </w:tc>
      </w:tr>
      <w:tr w:rsidR="00161934" w:rsidRPr="009115E7" w:rsidTr="0091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r w:rsidRPr="009115E7">
              <w:rPr>
                <w:rFonts w:cs="Arial"/>
                <w:b/>
                <w:sz w:val="16"/>
                <w:szCs w:val="16"/>
              </w:rPr>
              <w:t>Atmung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(</w:t>
            </w: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  <w:r w:rsidRPr="009115E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asthmoid</w:t>
            </w:r>
            <w:proofErr w:type="spellEnd"/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Tachypnoe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Reizhusten</w:t>
            </w:r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</w:tc>
      </w:tr>
      <w:tr w:rsidR="00161934" w:rsidRPr="009115E7" w:rsidTr="0091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r w:rsidRPr="009115E7">
              <w:rPr>
                <w:rFonts w:cs="Arial"/>
                <w:b/>
                <w:sz w:val="16"/>
                <w:szCs w:val="16"/>
              </w:rPr>
              <w:t>Haut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zyanotisch</w:t>
            </w:r>
            <w:proofErr w:type="spellEnd"/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blaß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,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kalt</w:t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blaß</w:t>
            </w:r>
            <w:proofErr w:type="spellEnd"/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warm,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hyperhidr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warm</w:t>
            </w:r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heiß, trocken, rot</w:t>
            </w:r>
          </w:p>
        </w:tc>
      </w:tr>
      <w:tr w:rsidR="00161934" w:rsidRPr="009115E7" w:rsidTr="0091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E64D78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b/>
                <w:sz w:val="16"/>
                <w:szCs w:val="16"/>
              </w:rPr>
              <w:t>Bewußt</w:t>
            </w:r>
            <w:proofErr w:type="spellEnd"/>
            <w:r w:rsidR="00E64D78">
              <w:rPr>
                <w:rFonts w:cs="Arial"/>
                <w:b/>
                <w:sz w:val="16"/>
                <w:szCs w:val="16"/>
              </w:rPr>
              <w:t>-</w:t>
            </w:r>
          </w:p>
          <w:p w:rsidR="00161934" w:rsidRPr="009115E7" w:rsidRDefault="00161934" w:rsidP="00E64D78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b/>
                <w:sz w:val="16"/>
                <w:szCs w:val="16"/>
              </w:rPr>
              <w:t>seinslage</w:t>
            </w:r>
            <w:proofErr w:type="spellEnd"/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somnolent 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comatös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 xml:space="preserve">, ev.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delirös</w:t>
            </w:r>
            <w:proofErr w:type="spellEnd"/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somnolent bis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comatös</w:t>
            </w:r>
            <w:proofErr w:type="spellEnd"/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somno-lent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 xml:space="preserve"> bis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comatös</w:t>
            </w:r>
            <w:proofErr w:type="spellEnd"/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----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benommen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überwach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ev.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delirös</w:t>
            </w:r>
            <w:proofErr w:type="spellEnd"/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----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ev. </w:t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delirös</w:t>
            </w:r>
            <w:proofErr w:type="spellEnd"/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Delirös</w:t>
            </w:r>
            <w:proofErr w:type="spellEnd"/>
          </w:p>
        </w:tc>
      </w:tr>
      <w:tr w:rsidR="00161934" w:rsidRPr="009115E7" w:rsidTr="0091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</w:tcPr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b/>
                <w:sz w:val="16"/>
                <w:szCs w:val="16"/>
              </w:rPr>
              <w:t>Neuro</w:t>
            </w:r>
            <w:proofErr w:type="spellEnd"/>
          </w:p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Reflexe </w:t>
            </w: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Ataxie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Nystagm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Reflexe </w:t>
            </w:r>
            <w:r w:rsidRPr="009115E7">
              <w:rPr>
                <w:rFonts w:cs="Arial"/>
                <w:sz w:val="16"/>
                <w:szCs w:val="16"/>
              </w:rPr>
              <w:sym w:font="Symbol" w:char="F0AF"/>
            </w:r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Areflexie</w:t>
            </w:r>
            <w:proofErr w:type="spellEnd"/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pos.PyZ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 xml:space="preserve"> 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Anfälle</w:t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Tremor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Nystagmus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 xml:space="preserve">Reflexe </w:t>
            </w:r>
            <w:r w:rsidRPr="009115E7">
              <w:rPr>
                <w:rFonts w:cs="Arial"/>
                <w:sz w:val="16"/>
                <w:szCs w:val="16"/>
              </w:rPr>
              <w:sym w:font="Symbol" w:char="F0AD"/>
            </w:r>
          </w:p>
        </w:tc>
        <w:tc>
          <w:tcPr>
            <w:tcW w:w="1134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</w:p>
        </w:tc>
      </w:tr>
      <w:tr w:rsidR="00161934" w:rsidRPr="009115E7" w:rsidTr="0091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E64D78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b/>
                <w:sz w:val="16"/>
                <w:szCs w:val="16"/>
              </w:rPr>
              <w:t>Zielsymp</w:t>
            </w:r>
            <w:proofErr w:type="spellEnd"/>
            <w:r w:rsidR="00E64D78">
              <w:rPr>
                <w:rFonts w:cs="Arial"/>
                <w:b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b/>
                <w:sz w:val="16"/>
                <w:szCs w:val="16"/>
              </w:rPr>
              <w:t>tome</w:t>
            </w:r>
            <w:proofErr w:type="spellEnd"/>
            <w:r w:rsidRPr="009115E7">
              <w:rPr>
                <w:rFonts w:cs="Arial"/>
                <w:b/>
                <w:sz w:val="16"/>
                <w:szCs w:val="16"/>
              </w:rPr>
              <w:t xml:space="preserve"> der Therapie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Erregung, Kreislauf-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versagen, Atmung</w:t>
            </w:r>
          </w:p>
        </w:tc>
        <w:tc>
          <w:tcPr>
            <w:tcW w:w="709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Atem-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depression</w:t>
            </w:r>
            <w:proofErr w:type="spellEnd"/>
            <w:r>
              <w:rPr>
                <w:rFonts w:cs="Arial"/>
                <w:sz w:val="16"/>
                <w:szCs w:val="16"/>
              </w:rPr>
              <w:t>, Kreislauf</w:t>
            </w:r>
            <w:r w:rsidRPr="009115E7">
              <w:rPr>
                <w:rFonts w:cs="Arial"/>
                <w:sz w:val="16"/>
                <w:szCs w:val="16"/>
              </w:rPr>
              <w:t>versagen</w:t>
            </w:r>
          </w:p>
        </w:tc>
        <w:tc>
          <w:tcPr>
            <w:tcW w:w="850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Atemde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t>-pression</w:t>
            </w:r>
          </w:p>
        </w:tc>
        <w:tc>
          <w:tcPr>
            <w:tcW w:w="851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Angst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Angst, Erregung, Kreislauf-versagen</w:t>
            </w:r>
          </w:p>
        </w:tc>
        <w:tc>
          <w:tcPr>
            <w:tcW w:w="992" w:type="dxa"/>
          </w:tcPr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Angst, Erregung,  Halluzination</w:t>
            </w:r>
          </w:p>
        </w:tc>
        <w:tc>
          <w:tcPr>
            <w:tcW w:w="1134" w:type="dxa"/>
          </w:tcPr>
          <w:p w:rsidR="00E64D78" w:rsidRDefault="00161934" w:rsidP="009115E7">
            <w:pPr>
              <w:rPr>
                <w:rFonts w:cs="Arial"/>
                <w:sz w:val="16"/>
                <w:szCs w:val="16"/>
              </w:rPr>
            </w:pPr>
            <w:r w:rsidRPr="009115E7">
              <w:rPr>
                <w:rFonts w:cs="Arial"/>
                <w:sz w:val="16"/>
                <w:szCs w:val="16"/>
              </w:rPr>
              <w:t>Angst, Erregung, Para</w:t>
            </w:r>
            <w:r w:rsidR="00E64D78">
              <w:rPr>
                <w:rFonts w:cs="Arial"/>
                <w:sz w:val="16"/>
                <w:szCs w:val="16"/>
              </w:rPr>
              <w:t>-</w:t>
            </w:r>
          </w:p>
          <w:p w:rsidR="00161934" w:rsidRPr="009115E7" w:rsidRDefault="00161934" w:rsidP="009115E7">
            <w:pPr>
              <w:rPr>
                <w:rFonts w:cs="Arial"/>
                <w:sz w:val="16"/>
                <w:szCs w:val="16"/>
              </w:rPr>
            </w:pPr>
            <w:proofErr w:type="spellStart"/>
            <w:r w:rsidRPr="009115E7">
              <w:rPr>
                <w:rFonts w:cs="Arial"/>
                <w:sz w:val="16"/>
                <w:szCs w:val="16"/>
              </w:rPr>
              <w:t>sympathikus</w:t>
            </w:r>
            <w:proofErr w:type="spellEnd"/>
            <w:r w:rsidRPr="009115E7">
              <w:rPr>
                <w:rFonts w:cs="Arial"/>
                <w:sz w:val="16"/>
                <w:szCs w:val="16"/>
              </w:rPr>
              <w:br/>
            </w:r>
            <w:proofErr w:type="spellStart"/>
            <w:r w:rsidRPr="009115E7">
              <w:rPr>
                <w:rFonts w:cs="Arial"/>
                <w:sz w:val="16"/>
                <w:szCs w:val="16"/>
              </w:rPr>
              <w:t>ausfall</w:t>
            </w:r>
            <w:proofErr w:type="spellEnd"/>
          </w:p>
        </w:tc>
      </w:tr>
    </w:tbl>
    <w:p w:rsidR="00161934" w:rsidRDefault="00161934" w:rsidP="009115E7">
      <w:pPr>
        <w:pStyle w:val="berschrift2"/>
      </w:pPr>
      <w:r>
        <w:lastRenderedPageBreak/>
        <w:br/>
        <w:t>Patienten Management allgemein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 § Unterbringung </w:t>
      </w:r>
      <w:r w:rsidR="008F0809">
        <w:rPr>
          <w:lang w:eastAsia="en-US"/>
        </w:rPr>
        <w:t>Monitorzimmer Akutstation EG B 5</w:t>
      </w:r>
      <w:r>
        <w:rPr>
          <w:lang w:eastAsia="en-US"/>
        </w:rPr>
        <w:br/>
      </w:r>
      <w:r>
        <w:rPr>
          <w:lang w:eastAsia="en-US"/>
        </w:rPr>
        <w:sym w:font="Wingdings" w:char="F0E0"/>
      </w:r>
      <w:r>
        <w:rPr>
          <w:lang w:eastAsia="en-US"/>
        </w:rPr>
        <w:t xml:space="preserve"> Verlegung ad Interne Intensiv prüfen</w:t>
      </w:r>
    </w:p>
    <w:p w:rsidR="00161934" w:rsidRDefault="00161934" w:rsidP="00F76BB1">
      <w:pPr>
        <w:rPr>
          <w:lang w:eastAsia="en-US"/>
        </w:rPr>
      </w:pPr>
      <w:r w:rsidRPr="009115E7">
        <w:rPr>
          <w:b/>
          <w:lang w:eastAsia="en-US"/>
        </w:rPr>
        <w:t>Untersuchungen</w:t>
      </w:r>
      <w:r>
        <w:rPr>
          <w:lang w:eastAsia="en-US"/>
        </w:rPr>
        <w:t xml:space="preserve"> vor/bei Therapiebeginn:</w:t>
      </w:r>
      <w:r>
        <w:rPr>
          <w:lang w:eastAsia="en-US"/>
        </w:rPr>
        <w:br/>
        <w:t>Blutalkohol / Drogennachweis im Urin bei Aufnahme</w:t>
      </w:r>
      <w:r>
        <w:rPr>
          <w:lang w:eastAsia="en-US"/>
        </w:rPr>
        <w:br/>
        <w:t xml:space="preserve">1 x Vollblut </w:t>
      </w:r>
      <w:proofErr w:type="spellStart"/>
      <w:r>
        <w:rPr>
          <w:lang w:eastAsia="en-US"/>
        </w:rPr>
        <w:t>asserviern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t> spätere Spiegelbestimmungen</w:t>
      </w:r>
      <w:r>
        <w:rPr>
          <w:lang w:eastAsia="en-US"/>
        </w:rPr>
        <w:br/>
        <w:t xml:space="preserve">Labor: </w:t>
      </w:r>
      <w:r w:rsidRPr="008C48FF">
        <w:rPr>
          <w:b/>
          <w:lang w:eastAsia="en-US"/>
        </w:rPr>
        <w:t>Aufnahmeprofil + T3, T4, TSH,</w:t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EKG / Internes </w:t>
      </w:r>
      <w:proofErr w:type="spellStart"/>
      <w:r>
        <w:rPr>
          <w:lang w:eastAsia="en-US"/>
        </w:rPr>
        <w:t>Konsil</w:t>
      </w:r>
      <w:proofErr w:type="spellEnd"/>
      <w:r>
        <w:rPr>
          <w:lang w:eastAsia="en-US"/>
        </w:rPr>
        <w:t xml:space="preserve"> / Thorax-</w:t>
      </w:r>
      <w:proofErr w:type="spellStart"/>
      <w:r>
        <w:rPr>
          <w:lang w:eastAsia="en-US"/>
        </w:rPr>
        <w:t>Rö</w:t>
      </w:r>
      <w:proofErr w:type="spellEnd"/>
      <w:r>
        <w:rPr>
          <w:lang w:eastAsia="en-US"/>
        </w:rPr>
        <w:t xml:space="preserve"> / EEG / CT / MRI</w:t>
      </w:r>
    </w:p>
    <w:p w:rsidR="00161934" w:rsidRPr="008C48FF" w:rsidRDefault="00161934" w:rsidP="00F76BB1">
      <w:pPr>
        <w:rPr>
          <w:lang w:val="de-DE" w:eastAsia="en-US"/>
        </w:rPr>
      </w:pPr>
      <w:r w:rsidRPr="008C48FF">
        <w:rPr>
          <w:b/>
          <w:lang w:eastAsia="en-US"/>
        </w:rPr>
        <w:t xml:space="preserve">Intensivpflege </w:t>
      </w:r>
      <w:r>
        <w:rPr>
          <w:b/>
          <w:lang w:eastAsia="en-US"/>
        </w:rPr>
        <w:br/>
      </w:r>
      <w:r>
        <w:rPr>
          <w:lang w:eastAsia="en-US"/>
        </w:rPr>
        <w:t>venöser Zugang  (</w:t>
      </w:r>
      <w:proofErr w:type="spellStart"/>
      <w:r>
        <w:rPr>
          <w:lang w:eastAsia="en-US"/>
        </w:rPr>
        <w:t>Venflon</w:t>
      </w:r>
      <w:proofErr w:type="spellEnd"/>
      <w:r>
        <w:rPr>
          <w:lang w:eastAsia="en-US"/>
        </w:rPr>
        <w:t>) / Harnkatheter       (Flüssigkeitsbilanz)</w:t>
      </w:r>
      <w:r>
        <w:rPr>
          <w:lang w:eastAsia="en-US"/>
        </w:rPr>
        <w:br/>
      </w:r>
      <w:r w:rsidRPr="008C48FF">
        <w:rPr>
          <w:lang w:val="de-DE" w:eastAsia="en-US"/>
        </w:rPr>
        <w:t>Delir Therapieblatt</w:t>
      </w:r>
      <w:r>
        <w:rPr>
          <w:lang w:val="de-DE" w:eastAsia="en-US"/>
        </w:rPr>
        <w:br/>
      </w:r>
      <w:r w:rsidRPr="001C2D54">
        <w:rPr>
          <w:rFonts w:cs="Arial"/>
          <w:sz w:val="40"/>
        </w:rPr>
        <w:sym w:font="Wingdings" w:char="F03A"/>
      </w:r>
      <w:r w:rsidRPr="008C48FF">
        <w:rPr>
          <w:lang w:val="de-DE" w:eastAsia="en-US"/>
        </w:rPr>
        <w:t xml:space="preserve"> Monitor       (</w:t>
      </w:r>
      <w:proofErr w:type="spellStart"/>
      <w:r w:rsidRPr="008C48FF">
        <w:rPr>
          <w:lang w:val="de-DE" w:eastAsia="en-US"/>
        </w:rPr>
        <w:t>pO2</w:t>
      </w:r>
      <w:proofErr w:type="spellEnd"/>
      <w:r w:rsidRPr="008C48FF">
        <w:rPr>
          <w:lang w:val="de-DE" w:eastAsia="en-US"/>
        </w:rPr>
        <w:t xml:space="preserve">, </w:t>
      </w:r>
      <w:proofErr w:type="spellStart"/>
      <w:r w:rsidRPr="008C48FF">
        <w:rPr>
          <w:lang w:val="de-DE" w:eastAsia="en-US"/>
        </w:rPr>
        <w:t>Sirecust</w:t>
      </w:r>
      <w:proofErr w:type="spellEnd"/>
      <w:r w:rsidRPr="008C48FF">
        <w:rPr>
          <w:lang w:val="de-DE" w:eastAsia="en-US"/>
        </w:rPr>
        <w:t xml:space="preserve">) </w:t>
      </w:r>
    </w:p>
    <w:p w:rsidR="00161934" w:rsidRPr="008C48FF" w:rsidRDefault="00161934" w:rsidP="00F76BB1">
      <w:pPr>
        <w:rPr>
          <w:lang w:val="de-DE" w:eastAsia="en-US"/>
        </w:rPr>
      </w:pPr>
      <w:r w:rsidRPr="008C48FF">
        <w:rPr>
          <w:lang w:val="de-DE" w:eastAsia="en-US"/>
        </w:rPr>
        <w:t xml:space="preserve"> </w:t>
      </w:r>
    </w:p>
    <w:p w:rsidR="00161934" w:rsidRDefault="00161934">
      <w:pPr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br w:type="page"/>
      </w:r>
    </w:p>
    <w:p w:rsidR="00161934" w:rsidRDefault="00161934" w:rsidP="00F76BB1">
      <w:pPr>
        <w:rPr>
          <w:rStyle w:val="berschrift2Zchn"/>
        </w:rPr>
      </w:pPr>
      <w:r w:rsidRPr="001C2D54">
        <w:rPr>
          <w:rFonts w:cs="Arial"/>
          <w:b/>
          <w:bCs/>
          <w:sz w:val="36"/>
        </w:rPr>
        <w:lastRenderedPageBreak/>
        <w:sym w:font="Wingdings" w:char="F04E"/>
      </w:r>
      <w:r>
        <w:rPr>
          <w:lang w:eastAsia="en-US"/>
        </w:rPr>
        <w:t xml:space="preserve"> </w:t>
      </w:r>
      <w:r w:rsidRPr="008C48FF">
        <w:rPr>
          <w:rStyle w:val="berschrift2Zchn"/>
        </w:rPr>
        <w:t>Alkohol</w:t>
      </w:r>
    </w:p>
    <w:p w:rsidR="00161934" w:rsidRDefault="00161934" w:rsidP="008C48FF">
      <w:pPr>
        <w:pStyle w:val="berschrift3"/>
        <w:rPr>
          <w:lang w:eastAsia="en-US"/>
        </w:rPr>
      </w:pPr>
      <w:r>
        <w:rPr>
          <w:lang w:eastAsia="en-US"/>
        </w:rPr>
        <w:t>Pathophysiologie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Äthanol wird zu 20% im Magen, zu 80% im oberen Dünndarm resorbiert. </w:t>
      </w:r>
      <w:r>
        <w:rPr>
          <w:lang w:eastAsia="en-US"/>
        </w:rPr>
        <w:br/>
        <w:t xml:space="preserve">Nach 15 min sind 50% der Trinkmenge resorbiert. </w:t>
      </w:r>
    </w:p>
    <w:p w:rsidR="00161934" w:rsidRDefault="00161934" w:rsidP="008C48FF"/>
    <w:p w:rsidR="00161934" w:rsidRPr="008C48FF" w:rsidRDefault="00161934" w:rsidP="008C48FF">
      <w:pPr>
        <w:pStyle w:val="berschrift3"/>
      </w:pPr>
      <w:r w:rsidRPr="008C48FF">
        <w:t>Klinische Einteilung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Exitatives</w:t>
      </w:r>
      <w:proofErr w:type="spellEnd"/>
      <w:r>
        <w:rPr>
          <w:lang w:eastAsia="en-US"/>
        </w:rPr>
        <w:t xml:space="preserve"> Stadium </w:t>
      </w:r>
      <w:r>
        <w:rPr>
          <w:lang w:eastAsia="en-US"/>
        </w:rPr>
        <w:br/>
        <w:t>2 Hypnotisches Stadium</w:t>
      </w:r>
      <w:r>
        <w:rPr>
          <w:lang w:eastAsia="en-US"/>
        </w:rPr>
        <w:br/>
        <w:t>3 narkotisches Sta</w:t>
      </w:r>
      <w:r w:rsidR="00CF571B">
        <w:rPr>
          <w:lang w:eastAsia="en-US"/>
        </w:rPr>
        <w:t>d</w:t>
      </w:r>
      <w:r>
        <w:rPr>
          <w:lang w:eastAsia="en-US"/>
        </w:rPr>
        <w:t>ium</w:t>
      </w:r>
      <w:r>
        <w:rPr>
          <w:lang w:eastAsia="en-US"/>
        </w:rPr>
        <w:br/>
        <w:t xml:space="preserve">4 asphyktisches Stadium </w:t>
      </w:r>
      <w:r>
        <w:rPr>
          <w:lang w:eastAsia="en-US"/>
        </w:rPr>
        <w:sym w:font="Wingdings" w:char="F0E0"/>
      </w:r>
      <w:r>
        <w:rPr>
          <w:lang w:eastAsia="en-US"/>
        </w:rPr>
        <w:t xml:space="preserve"> Intensiv-Abteilung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Stadium 3 und 4: leichtes bis tiefes </w:t>
      </w:r>
      <w:proofErr w:type="spellStart"/>
      <w:r>
        <w:rPr>
          <w:lang w:eastAsia="en-US"/>
        </w:rPr>
        <w:t>Coma</w:t>
      </w:r>
      <w:proofErr w:type="spellEnd"/>
      <w:r>
        <w:rPr>
          <w:lang w:eastAsia="en-US"/>
        </w:rPr>
        <w:t xml:space="preserve">, gerötetes bis leicht </w:t>
      </w:r>
      <w:proofErr w:type="spellStart"/>
      <w:r>
        <w:rPr>
          <w:lang w:eastAsia="en-US"/>
        </w:rPr>
        <w:t>zyanotisches</w:t>
      </w:r>
      <w:proofErr w:type="spellEnd"/>
      <w:r>
        <w:rPr>
          <w:lang w:eastAsia="en-US"/>
        </w:rPr>
        <w:t xml:space="preserve"> Gesicht, Muskeleigen-Reflexe </w:t>
      </w:r>
      <w:r>
        <w:rPr>
          <w:lang w:eastAsia="en-US"/>
        </w:rPr>
        <w:t xml:space="preserve"> , Oberflächliche Atmung bis </w:t>
      </w:r>
      <w:proofErr w:type="spellStart"/>
      <w:r>
        <w:rPr>
          <w:lang w:eastAsia="en-US"/>
        </w:rPr>
        <w:t>Cheyne</w:t>
      </w:r>
      <w:proofErr w:type="spellEnd"/>
      <w:r>
        <w:rPr>
          <w:lang w:eastAsia="en-US"/>
        </w:rPr>
        <w:t xml:space="preserve">-Stokes-Atmung, gelegentlich Atemlähmung.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8C48FF">
      <w:pPr>
        <w:pStyle w:val="berschrift2"/>
      </w:pPr>
      <w:r>
        <w:t>Patienten Management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 xml:space="preserve"> Infektionsgefahr </w:t>
      </w:r>
      <w:r>
        <w:rPr>
          <w:lang w:eastAsia="en-US"/>
        </w:rPr>
        <w:sym w:font="Wingdings" w:char="F0E0"/>
      </w:r>
      <w:r>
        <w:rPr>
          <w:lang w:eastAsia="en-US"/>
        </w:rPr>
        <w:t xml:space="preserve"> Handschuhe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 §   Unterbringung im Überwachungsbereich der Akutpsychiatrie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3A"/>
      </w:r>
      <w:r>
        <w:rPr>
          <w:lang w:eastAsia="en-US"/>
        </w:rPr>
        <w:t xml:space="preserve"> pO2 Monitor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b/>
          <w:lang w:eastAsia="en-US"/>
        </w:rPr>
      </w:pPr>
      <w:r>
        <w:rPr>
          <w:b/>
          <w:lang w:eastAsia="en-US"/>
        </w:rPr>
        <w:br/>
      </w:r>
    </w:p>
    <w:p w:rsidR="00161934" w:rsidRPr="008C48FF" w:rsidRDefault="00161934" w:rsidP="00F76BB1">
      <w:pPr>
        <w:rPr>
          <w:b/>
          <w:lang w:eastAsia="en-US"/>
        </w:rPr>
      </w:pPr>
      <w:r w:rsidRPr="008C48FF">
        <w:rPr>
          <w:b/>
          <w:lang w:eastAsia="en-US"/>
        </w:rPr>
        <w:lastRenderedPageBreak/>
        <w:t>Untersuchung</w:t>
      </w:r>
    </w:p>
    <w:p w:rsidR="00161934" w:rsidRDefault="00161934" w:rsidP="00F76BB1">
      <w:pPr>
        <w:rPr>
          <w:lang w:eastAsia="en-US"/>
        </w:rPr>
      </w:pPr>
      <w:r w:rsidRPr="008C48FF">
        <w:rPr>
          <w:b/>
          <w:lang w:eastAsia="en-US"/>
        </w:rPr>
        <w:t>(Fremd)Anamnese</w:t>
      </w:r>
      <w:r>
        <w:rPr>
          <w:lang w:eastAsia="en-US"/>
        </w:rPr>
        <w:t xml:space="preserve">: Alkoholmenge, Anfälle, Trauma, Blutung, frühere Delirien </w:t>
      </w:r>
    </w:p>
    <w:p w:rsidR="00161934" w:rsidRDefault="00161934" w:rsidP="00F76BB1">
      <w:pPr>
        <w:rPr>
          <w:lang w:eastAsia="en-US"/>
        </w:rPr>
      </w:pPr>
      <w:r w:rsidRPr="008C48FF">
        <w:rPr>
          <w:b/>
          <w:lang w:eastAsia="en-US"/>
        </w:rPr>
        <w:t>Labor</w:t>
      </w:r>
      <w:r>
        <w:rPr>
          <w:lang w:eastAsia="en-US"/>
        </w:rPr>
        <w:t xml:space="preserve">: Blutalkoholspiegel, Gerinnung, </w:t>
      </w:r>
      <w:proofErr w:type="spellStart"/>
      <w:r>
        <w:rPr>
          <w:lang w:eastAsia="en-US"/>
        </w:rPr>
        <w:t>Elyte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Blutgase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ph</w:t>
      </w:r>
      <w:proofErr w:type="spellEnd"/>
      <w:r>
        <w:rPr>
          <w:lang w:eastAsia="en-US"/>
        </w:rPr>
        <w:t>!) SW-Parameter (BZ, LFP, Nierenfunktion, Amylase, CPK)</w:t>
      </w:r>
    </w:p>
    <w:p w:rsidR="00161934" w:rsidRDefault="00161934" w:rsidP="00F76BB1">
      <w:pPr>
        <w:rPr>
          <w:lang w:eastAsia="en-US"/>
        </w:rPr>
      </w:pPr>
      <w:r w:rsidRPr="008C48FF">
        <w:rPr>
          <w:b/>
          <w:lang w:eastAsia="en-US"/>
        </w:rPr>
        <w:t>Status</w:t>
      </w:r>
      <w:r>
        <w:rPr>
          <w:lang w:eastAsia="en-US"/>
        </w:rPr>
        <w:t xml:space="preserve">: </w:t>
      </w:r>
      <w:r w:rsidR="00CF571B">
        <w:rPr>
          <w:lang w:eastAsia="en-US"/>
        </w:rPr>
        <w:t>Bewusstseinslage</w:t>
      </w: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Corneal</w:t>
      </w:r>
      <w:proofErr w:type="spellEnd"/>
      <w:r>
        <w:rPr>
          <w:lang w:eastAsia="en-US"/>
        </w:rPr>
        <w:t xml:space="preserve">-, </w:t>
      </w:r>
      <w:proofErr w:type="spellStart"/>
      <w:r>
        <w:rPr>
          <w:lang w:eastAsia="en-US"/>
        </w:rPr>
        <w:t>Pupillenr</w:t>
      </w:r>
      <w:proofErr w:type="spellEnd"/>
      <w:r>
        <w:rPr>
          <w:lang w:eastAsia="en-US"/>
        </w:rPr>
        <w:t xml:space="preserve">- </w:t>
      </w:r>
      <w:proofErr w:type="spellStart"/>
      <w:r>
        <w:rPr>
          <w:lang w:eastAsia="en-US"/>
        </w:rPr>
        <w:t>Muskeleigeneflexe</w:t>
      </w:r>
      <w:proofErr w:type="spellEnd"/>
      <w:r>
        <w:rPr>
          <w:lang w:eastAsia="en-US"/>
        </w:rPr>
        <w:t xml:space="preserve">), Hirndruckzeichen,  Neuro-Defizite, Verletzungen, zusätzliche Erkrankungen (Blutungen, Leberinsuffizienz, Pankreatitis, Diabetes) </w:t>
      </w:r>
    </w:p>
    <w:p w:rsidR="00161934" w:rsidRDefault="00161934" w:rsidP="008C48FF">
      <w:pPr>
        <w:spacing w:after="0" w:line="240" w:lineRule="auto"/>
        <w:rPr>
          <w:lang w:eastAsia="en-US"/>
        </w:rPr>
      </w:pPr>
    </w:p>
    <w:p w:rsidR="00161934" w:rsidRPr="008C48FF" w:rsidRDefault="00161934" w:rsidP="00F76BB1">
      <w:pPr>
        <w:rPr>
          <w:b/>
          <w:lang w:eastAsia="en-US"/>
        </w:rPr>
      </w:pPr>
      <w:r w:rsidRPr="008C48FF">
        <w:rPr>
          <w:b/>
          <w:lang w:eastAsia="en-US"/>
        </w:rPr>
        <w:t>Therapie</w:t>
      </w:r>
    </w:p>
    <w:p w:rsidR="00161934" w:rsidRDefault="00161934" w:rsidP="00F76BB1">
      <w:pPr>
        <w:rPr>
          <w:lang w:eastAsia="en-US"/>
        </w:rPr>
      </w:pPr>
      <w:r w:rsidRPr="008C48FF">
        <w:rPr>
          <w:lang w:eastAsia="en-US"/>
        </w:rPr>
        <w:t xml:space="preserve">1 Sedierung: </w:t>
      </w:r>
      <w:proofErr w:type="spellStart"/>
      <w:r w:rsidRPr="008C48FF">
        <w:rPr>
          <w:lang w:eastAsia="en-US"/>
        </w:rPr>
        <w:t>Haloperidol</w:t>
      </w:r>
      <w:proofErr w:type="spellEnd"/>
      <w:r w:rsidRPr="008C48FF">
        <w:rPr>
          <w:lang w:eastAsia="en-US"/>
        </w:rPr>
        <w:t xml:space="preserve"> </w:t>
      </w:r>
      <w:proofErr w:type="spellStart"/>
      <w:r w:rsidRPr="008C48FF">
        <w:rPr>
          <w:lang w:eastAsia="en-US"/>
        </w:rPr>
        <w:t>p.o</w:t>
      </w:r>
      <w:proofErr w:type="spellEnd"/>
      <w:r w:rsidRPr="008C48FF">
        <w:rPr>
          <w:lang w:eastAsia="en-US"/>
        </w:rPr>
        <w:t>./</w:t>
      </w:r>
      <w:proofErr w:type="spellStart"/>
      <w:r w:rsidRPr="008C48FF">
        <w:rPr>
          <w:lang w:eastAsia="en-US"/>
        </w:rPr>
        <w:t>i.m</w:t>
      </w:r>
      <w:proofErr w:type="spellEnd"/>
      <w:r w:rsidRPr="008C48FF">
        <w:rPr>
          <w:lang w:eastAsia="en-US"/>
        </w:rPr>
        <w:t xml:space="preserve">. 5 - 10 mg (maximal 20 mg in </w:t>
      </w:r>
      <w:proofErr w:type="spellStart"/>
      <w:r w:rsidRPr="008C48FF">
        <w:rPr>
          <w:lang w:eastAsia="en-US"/>
        </w:rPr>
        <w:t>24h</w:t>
      </w:r>
      <w:proofErr w:type="spellEnd"/>
      <w:r w:rsidRPr="008C48FF">
        <w:rPr>
          <w:lang w:eastAsia="en-US"/>
        </w:rPr>
        <w:t>)</w:t>
      </w:r>
      <w:r w:rsidRPr="008C48FF">
        <w:rPr>
          <w:lang w:eastAsia="en-US"/>
        </w:rPr>
        <w:br/>
        <w:t xml:space="preserve">2 </w:t>
      </w:r>
      <w:proofErr w:type="spellStart"/>
      <w:r w:rsidRPr="008C48FF">
        <w:rPr>
          <w:lang w:eastAsia="en-US"/>
        </w:rPr>
        <w:t>Thiamin</w:t>
      </w:r>
      <w:proofErr w:type="spellEnd"/>
      <w:r w:rsidRPr="008C48FF">
        <w:rPr>
          <w:lang w:eastAsia="en-US"/>
        </w:rPr>
        <w:t xml:space="preserve"> (Vitamin </w:t>
      </w:r>
      <w:proofErr w:type="spellStart"/>
      <w:r w:rsidRPr="008C48FF">
        <w:rPr>
          <w:lang w:eastAsia="en-US"/>
        </w:rPr>
        <w:t>B1</w:t>
      </w:r>
      <w:proofErr w:type="spellEnd"/>
      <w:r w:rsidRPr="008C48FF">
        <w:rPr>
          <w:lang w:eastAsia="en-US"/>
        </w:rPr>
        <w:t xml:space="preserve">): </w:t>
      </w:r>
      <w:proofErr w:type="spellStart"/>
      <w:r w:rsidRPr="008C48FF">
        <w:rPr>
          <w:lang w:eastAsia="en-US"/>
        </w:rPr>
        <w:t>Pronerv</w:t>
      </w:r>
      <w:proofErr w:type="spellEnd"/>
      <w:r w:rsidRPr="008C48FF">
        <w:rPr>
          <w:lang w:eastAsia="en-US"/>
        </w:rPr>
        <w:t xml:space="preserve">® 100 mg </w:t>
      </w:r>
      <w:proofErr w:type="spellStart"/>
      <w:r w:rsidRPr="008C48FF">
        <w:rPr>
          <w:lang w:eastAsia="en-US"/>
        </w:rPr>
        <w:t>Amp</w:t>
      </w:r>
      <w:proofErr w:type="spellEnd"/>
      <w:r w:rsidRPr="008C48FF">
        <w:rPr>
          <w:lang w:eastAsia="en-US"/>
        </w:rPr>
        <w:t xml:space="preserve">  </w:t>
      </w:r>
      <w:proofErr w:type="spellStart"/>
      <w:r w:rsidRPr="008C48FF">
        <w:rPr>
          <w:lang w:eastAsia="en-US"/>
        </w:rPr>
        <w:t>i.m</w:t>
      </w:r>
      <w:proofErr w:type="spellEnd"/>
      <w:r w:rsidRPr="008C48FF">
        <w:rPr>
          <w:lang w:eastAsia="en-US"/>
        </w:rPr>
        <w:t>./</w:t>
      </w:r>
      <w:proofErr w:type="spellStart"/>
      <w:r w:rsidRPr="008C48FF">
        <w:rPr>
          <w:lang w:eastAsia="en-US"/>
        </w:rPr>
        <w:t>i.v.</w:t>
      </w:r>
      <w:proofErr w:type="spellEnd"/>
      <w:r w:rsidRPr="008C48FF">
        <w:rPr>
          <w:lang w:eastAsia="en-US"/>
        </w:rPr>
        <w:br/>
      </w:r>
      <w:r>
        <w:rPr>
          <w:lang w:eastAsia="en-US"/>
        </w:rPr>
        <w:t xml:space="preserve">3 </w:t>
      </w:r>
      <w:proofErr w:type="spellStart"/>
      <w:r>
        <w:rPr>
          <w:lang w:eastAsia="en-US"/>
        </w:rPr>
        <w:t>500ml</w:t>
      </w:r>
      <w:proofErr w:type="spellEnd"/>
      <w:r>
        <w:rPr>
          <w:lang w:eastAsia="en-US"/>
        </w:rPr>
        <w:t xml:space="preserve"> 5% </w:t>
      </w:r>
      <w:proofErr w:type="spellStart"/>
      <w:r>
        <w:rPr>
          <w:lang w:eastAsia="en-US"/>
        </w:rPr>
        <w:t>Glucoseinfusion</w:t>
      </w:r>
      <w:proofErr w:type="spellEnd"/>
      <w:r>
        <w:rPr>
          <w:lang w:eastAsia="en-US"/>
        </w:rPr>
        <w:br/>
        <w:t xml:space="preserve">4 </w:t>
      </w:r>
      <w:proofErr w:type="spellStart"/>
      <w:r>
        <w:rPr>
          <w:lang w:eastAsia="en-US"/>
        </w:rPr>
        <w:t>Natriumbicarbonat</w:t>
      </w:r>
      <w:proofErr w:type="spellEnd"/>
      <w:r>
        <w:rPr>
          <w:lang w:eastAsia="en-US"/>
        </w:rPr>
        <w:t xml:space="preserve"> (je nach  BE)</w:t>
      </w:r>
      <w:r>
        <w:rPr>
          <w:lang w:eastAsia="en-US"/>
        </w:rPr>
        <w:br/>
        <w:t xml:space="preserve">5 </w:t>
      </w:r>
      <w:proofErr w:type="spellStart"/>
      <w:r>
        <w:rPr>
          <w:lang w:eastAsia="en-US"/>
        </w:rPr>
        <w:t>Pneumonieprophylaxe</w:t>
      </w:r>
      <w:proofErr w:type="spellEnd"/>
      <w:r w:rsidR="008F0809">
        <w:rPr>
          <w:lang w:eastAsia="en-US"/>
        </w:rPr>
        <w:t xml:space="preserve"> (Antibiotika)</w:t>
      </w:r>
      <w:r>
        <w:rPr>
          <w:lang w:eastAsia="en-US"/>
        </w:rPr>
        <w:br/>
        <w:t xml:space="preserve">6 </w:t>
      </w:r>
      <w:proofErr w:type="spellStart"/>
      <w:r>
        <w:rPr>
          <w:lang w:eastAsia="en-US"/>
        </w:rPr>
        <w:t>Lungenödemprophylaxe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Lasix</w:t>
      </w:r>
      <w:proofErr w:type="spellEnd"/>
      <w:r>
        <w:rPr>
          <w:lang w:eastAsia="en-US"/>
        </w:rPr>
        <w:t xml:space="preserve"> 40 </w:t>
      </w:r>
      <w:proofErr w:type="spellStart"/>
      <w:r>
        <w:rPr>
          <w:lang w:eastAsia="en-US"/>
        </w:rPr>
        <w:t>mg.i.v</w:t>
      </w:r>
      <w:proofErr w:type="spellEnd"/>
      <w:r>
        <w:rPr>
          <w:lang w:eastAsia="en-US"/>
        </w:rPr>
        <w:t xml:space="preserve">., </w:t>
      </w:r>
      <w:proofErr w:type="spellStart"/>
      <w:r>
        <w:rPr>
          <w:lang w:eastAsia="en-US"/>
        </w:rPr>
        <w:t>Aminophyllin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>, O2)</w:t>
      </w:r>
    </w:p>
    <w:p w:rsidR="008F0809" w:rsidRDefault="008F0809" w:rsidP="00F76BB1">
      <w:pPr>
        <w:rPr>
          <w:lang w:val="en-GB" w:eastAsia="en-US"/>
        </w:rPr>
      </w:pPr>
      <w:proofErr w:type="spellStart"/>
      <w:proofErr w:type="gramStart"/>
      <w:r w:rsidRPr="008F0809">
        <w:rPr>
          <w:lang w:val="en-GB" w:eastAsia="en-US"/>
        </w:rPr>
        <w:t>Pantoprazol</w:t>
      </w:r>
      <w:proofErr w:type="spellEnd"/>
      <w:r w:rsidRPr="008F0809">
        <w:rPr>
          <w:lang w:val="en-GB" w:eastAsia="en-US"/>
        </w:rPr>
        <w:t xml:space="preserve"> </w:t>
      </w:r>
      <w:proofErr w:type="spellStart"/>
      <w:r w:rsidRPr="008F0809">
        <w:rPr>
          <w:lang w:val="en-GB" w:eastAsia="en-US"/>
        </w:rPr>
        <w:t>o.ä</w:t>
      </w:r>
      <w:proofErr w:type="spellEnd"/>
      <w:r w:rsidRPr="008F0809">
        <w:rPr>
          <w:lang w:val="en-GB" w:eastAsia="en-US"/>
        </w:rPr>
        <w:t xml:space="preserve">. 20 mg </w:t>
      </w:r>
      <w:proofErr w:type="spellStart"/>
      <w:r w:rsidRPr="008F0809">
        <w:rPr>
          <w:lang w:val="en-GB" w:eastAsia="en-US"/>
        </w:rPr>
        <w:t>p.o.</w:t>
      </w:r>
      <w:proofErr w:type="spellEnd"/>
      <w:proofErr w:type="gramEnd"/>
    </w:p>
    <w:p w:rsidR="00CF571B" w:rsidRDefault="00CF571B" w:rsidP="00F76BB1">
      <w:pPr>
        <w:rPr>
          <w:lang w:val="en-GB" w:eastAsia="en-US"/>
        </w:rPr>
      </w:pPr>
    </w:p>
    <w:p w:rsidR="00CF571B" w:rsidRPr="008F0809" w:rsidRDefault="00CF571B" w:rsidP="00F76BB1">
      <w:pPr>
        <w:rPr>
          <w:lang w:val="en-GB" w:eastAsia="en-US"/>
        </w:rPr>
      </w:pPr>
      <w:r w:rsidRPr="001C2D54">
        <w:rPr>
          <w:rFonts w:cs="Arial"/>
          <w:sz w:val="40"/>
        </w:rPr>
        <w:sym w:font="Wingdings" w:char="F046"/>
      </w:r>
      <w:r>
        <w:rPr>
          <w:rFonts w:cs="Arial"/>
          <w:sz w:val="40"/>
        </w:rPr>
        <w:t xml:space="preserve"> </w:t>
      </w:r>
      <w:proofErr w:type="spellStart"/>
      <w:proofErr w:type="gramStart"/>
      <w:r>
        <w:rPr>
          <w:lang w:val="en-GB" w:eastAsia="en-US"/>
        </w:rPr>
        <w:t>siehe</w:t>
      </w:r>
      <w:proofErr w:type="spellEnd"/>
      <w:proofErr w:type="gramEnd"/>
      <w:r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auch</w:t>
      </w:r>
      <w:proofErr w:type="spellEnd"/>
      <w:r>
        <w:rPr>
          <w:lang w:val="en-GB" w:eastAsia="en-US"/>
        </w:rPr>
        <w:t xml:space="preserve"> LL </w:t>
      </w:r>
      <w:proofErr w:type="spellStart"/>
      <w:r>
        <w:rPr>
          <w:lang w:val="en-GB" w:eastAsia="en-US"/>
        </w:rPr>
        <w:t>Alkohol-Therapie</w:t>
      </w:r>
      <w:proofErr w:type="spellEnd"/>
    </w:p>
    <w:p w:rsidR="008F0809" w:rsidRPr="008F0809" w:rsidRDefault="008F0809" w:rsidP="00F76BB1">
      <w:pPr>
        <w:rPr>
          <w:lang w:val="en-GB" w:eastAsia="en-US"/>
        </w:rPr>
      </w:pPr>
    </w:p>
    <w:p w:rsidR="00161934" w:rsidRPr="008F0809" w:rsidRDefault="00161934" w:rsidP="00F76BB1">
      <w:pPr>
        <w:rPr>
          <w:lang w:val="en-GB" w:eastAsia="en-US"/>
        </w:rPr>
      </w:pPr>
    </w:p>
    <w:p w:rsidR="00161934" w:rsidRPr="008F0809" w:rsidRDefault="00161934" w:rsidP="00F76BB1">
      <w:pPr>
        <w:rPr>
          <w:lang w:val="en-GB" w:eastAsia="en-US"/>
        </w:rPr>
      </w:pPr>
    </w:p>
    <w:p w:rsidR="00161934" w:rsidRPr="008F0809" w:rsidRDefault="00161934" w:rsidP="00F76BB1">
      <w:pPr>
        <w:rPr>
          <w:lang w:val="en-GB" w:eastAsia="en-US"/>
        </w:rPr>
      </w:pPr>
    </w:p>
    <w:p w:rsidR="00161934" w:rsidRPr="008F0809" w:rsidRDefault="00161934" w:rsidP="00F76BB1">
      <w:pPr>
        <w:rPr>
          <w:lang w:val="en-GB" w:eastAsia="en-US"/>
        </w:rPr>
      </w:pPr>
      <w:r w:rsidRPr="008F0809">
        <w:rPr>
          <w:lang w:val="en-GB" w:eastAsia="en-US"/>
        </w:rPr>
        <w:t xml:space="preserve"> </w:t>
      </w:r>
    </w:p>
    <w:p w:rsidR="00161934" w:rsidRPr="008F0809" w:rsidRDefault="00161934">
      <w:pPr>
        <w:rPr>
          <w:rFonts w:cs="Arial"/>
          <w:b/>
          <w:bCs/>
          <w:sz w:val="36"/>
          <w:lang w:val="en-GB"/>
        </w:rPr>
      </w:pPr>
      <w:r w:rsidRPr="008F0809">
        <w:rPr>
          <w:rFonts w:cs="Arial"/>
          <w:b/>
          <w:bCs/>
          <w:sz w:val="36"/>
          <w:lang w:val="en-GB"/>
        </w:rPr>
        <w:br w:type="page"/>
      </w:r>
    </w:p>
    <w:p w:rsidR="00161934" w:rsidRPr="008C48FF" w:rsidRDefault="00161934" w:rsidP="00F76BB1">
      <w:pPr>
        <w:rPr>
          <w:rFonts w:cs="Arial"/>
          <w:b/>
          <w:bCs/>
          <w:sz w:val="36"/>
        </w:rPr>
      </w:pPr>
      <w:r w:rsidRPr="001C2D54">
        <w:rPr>
          <w:rFonts w:cs="Arial"/>
          <w:b/>
          <w:bCs/>
          <w:sz w:val="36"/>
        </w:rPr>
        <w:lastRenderedPageBreak/>
        <w:sym w:font="Wingdings" w:char="F04E"/>
      </w:r>
      <w:r w:rsidRPr="008C48FF">
        <w:rPr>
          <w:rFonts w:cs="Arial"/>
          <w:b/>
          <w:bCs/>
          <w:sz w:val="36"/>
        </w:rPr>
        <w:t>Opiate</w:t>
      </w:r>
    </w:p>
    <w:p w:rsidR="00161934" w:rsidRDefault="00161934" w:rsidP="008C48FF">
      <w:pPr>
        <w:pStyle w:val="berschrift3"/>
        <w:rPr>
          <w:lang w:eastAsia="en-US"/>
        </w:rPr>
      </w:pPr>
      <w:r>
        <w:rPr>
          <w:lang w:eastAsia="en-US"/>
        </w:rPr>
        <w:t>Definition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Drogennotfall (Heroin, Methadon), seltenen durch </w:t>
      </w:r>
      <w:proofErr w:type="spellStart"/>
      <w:r>
        <w:rPr>
          <w:lang w:eastAsia="en-US"/>
        </w:rPr>
        <w:t>morphinhältige</w:t>
      </w:r>
      <w:proofErr w:type="spellEnd"/>
      <w:r>
        <w:rPr>
          <w:lang w:eastAsia="en-US"/>
        </w:rPr>
        <w:t xml:space="preserve"> Analgetika.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8C48FF">
      <w:pPr>
        <w:pStyle w:val="berschrift3"/>
        <w:rPr>
          <w:lang w:eastAsia="en-US"/>
        </w:rPr>
      </w:pPr>
      <w:r>
        <w:rPr>
          <w:lang w:eastAsia="en-US"/>
        </w:rPr>
        <w:t xml:space="preserve">Leitsymptome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Sehr enge </w:t>
      </w:r>
      <w:r w:rsidRPr="008C48FF">
        <w:rPr>
          <w:b/>
          <w:lang w:eastAsia="en-US"/>
        </w:rPr>
        <w:t>Pupillen</w:t>
      </w:r>
      <w:r>
        <w:rPr>
          <w:lang w:eastAsia="en-US"/>
        </w:rPr>
        <w:t xml:space="preserve">, fehlende Lichtreaktion </w:t>
      </w:r>
      <w:r>
        <w:rPr>
          <w:lang w:eastAsia="en-US"/>
        </w:rPr>
        <w:br/>
      </w:r>
      <w:r w:rsidRPr="008C48FF">
        <w:rPr>
          <w:b/>
          <w:lang w:eastAsia="en-US"/>
        </w:rPr>
        <w:t>Sensorium</w:t>
      </w:r>
      <w:r>
        <w:rPr>
          <w:lang w:eastAsia="en-US"/>
        </w:rPr>
        <w:t xml:space="preserve"> getrübt bis </w:t>
      </w:r>
      <w:proofErr w:type="spellStart"/>
      <w:r>
        <w:rPr>
          <w:lang w:eastAsia="en-US"/>
        </w:rPr>
        <w:t>comatös</w:t>
      </w:r>
      <w:proofErr w:type="spellEnd"/>
      <w:r>
        <w:rPr>
          <w:lang w:eastAsia="en-US"/>
        </w:rPr>
        <w:br/>
      </w:r>
      <w:r w:rsidRPr="008C48FF">
        <w:rPr>
          <w:b/>
          <w:lang w:eastAsia="en-US"/>
        </w:rPr>
        <w:t>Atmung</w:t>
      </w:r>
      <w:r>
        <w:rPr>
          <w:lang w:eastAsia="en-US"/>
        </w:rPr>
        <w:t xml:space="preserve"> oberflächlich, häufig </w:t>
      </w:r>
      <w:proofErr w:type="spellStart"/>
      <w:r>
        <w:rPr>
          <w:lang w:eastAsia="en-US"/>
        </w:rPr>
        <w:t>Cheyne</w:t>
      </w:r>
      <w:proofErr w:type="spellEnd"/>
      <w:r>
        <w:rPr>
          <w:lang w:eastAsia="en-US"/>
        </w:rPr>
        <w:t>-Stokes</w:t>
      </w:r>
      <w:r>
        <w:rPr>
          <w:lang w:eastAsia="en-US"/>
        </w:rPr>
        <w:br/>
      </w:r>
      <w:r w:rsidRPr="008C48FF">
        <w:rPr>
          <w:b/>
          <w:lang w:eastAsia="en-US"/>
        </w:rPr>
        <w:t>Gesicht</w:t>
      </w:r>
      <w:r>
        <w:rPr>
          <w:lang w:eastAsia="en-US"/>
        </w:rPr>
        <w:t xml:space="preserve"> auffallend </w:t>
      </w:r>
      <w:r w:rsidR="00CF571B">
        <w:rPr>
          <w:lang w:eastAsia="en-US"/>
        </w:rPr>
        <w:t>blass</w:t>
      </w:r>
      <w:r>
        <w:rPr>
          <w:lang w:eastAsia="en-US"/>
        </w:rPr>
        <w:br/>
      </w:r>
      <w:r w:rsidRPr="008C48FF">
        <w:rPr>
          <w:b/>
          <w:lang w:eastAsia="en-US"/>
        </w:rPr>
        <w:t>Hypotension, Hypothermie</w:t>
      </w:r>
      <w:r>
        <w:rPr>
          <w:lang w:eastAsia="en-US"/>
        </w:rPr>
        <w:t xml:space="preserve">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8C48FF">
      <w:pPr>
        <w:pStyle w:val="berschrift2"/>
      </w:pPr>
      <w:r>
        <w:t>Patienten Management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 xml:space="preserve">Hepatitis- und HIV-Infektionsgefahr </w:t>
      </w:r>
      <w:r w:rsidR="008F0809">
        <w:rPr>
          <w:lang w:eastAsia="en-US"/>
        </w:rPr>
        <w:sym w:font="Wingdings" w:char="F0E8"/>
      </w:r>
      <w:r>
        <w:rPr>
          <w:lang w:eastAsia="en-US"/>
        </w:rPr>
        <w:t xml:space="preserve"> Handschuhe </w:t>
      </w:r>
      <w:r w:rsidR="008F0809">
        <w:rPr>
          <w:lang w:eastAsia="en-US"/>
        </w:rPr>
        <w:t>!!!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§   Unterbringung im Überwachungsbereich der Akutpsychiatrie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3A"/>
      </w:r>
      <w:r>
        <w:rPr>
          <w:lang w:eastAsia="en-US"/>
        </w:rPr>
        <w:t xml:space="preserve"> pO2 Monitor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r>
        <w:rPr>
          <w:b/>
          <w:lang w:eastAsia="en-US"/>
        </w:rPr>
        <w:t>Untersuchung</w:t>
      </w:r>
      <w:r>
        <w:rPr>
          <w:b/>
          <w:lang w:eastAsia="en-US"/>
        </w:rPr>
        <w:br/>
      </w:r>
      <w:r>
        <w:rPr>
          <w:lang w:eastAsia="en-US"/>
        </w:rPr>
        <w:t xml:space="preserve">Labor: </w:t>
      </w:r>
      <w:proofErr w:type="spellStart"/>
      <w:r>
        <w:rPr>
          <w:lang w:eastAsia="en-US"/>
        </w:rPr>
        <w:t>Blutgase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Elyte</w:t>
      </w:r>
      <w:proofErr w:type="spellEnd"/>
      <w:r>
        <w:rPr>
          <w:lang w:eastAsia="en-US"/>
        </w:rPr>
        <w:t xml:space="preserve">, Gerinnung, BZ, BUN, </w:t>
      </w:r>
      <w:proofErr w:type="spellStart"/>
      <w:r>
        <w:rPr>
          <w:lang w:eastAsia="en-US"/>
        </w:rPr>
        <w:t>Kr</w:t>
      </w:r>
      <w:proofErr w:type="spellEnd"/>
      <w:r>
        <w:rPr>
          <w:lang w:eastAsia="en-US"/>
        </w:rPr>
        <w:t>, LFP, BB, HIV, Hepatitis</w:t>
      </w:r>
      <w:r>
        <w:rPr>
          <w:lang w:eastAsia="en-US"/>
        </w:rPr>
        <w:br/>
        <w:t>§ Drogenharn</w:t>
      </w:r>
      <w:r w:rsidR="008F0809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Pr="008C48FF" w:rsidRDefault="00161934" w:rsidP="00F76BB1">
      <w:pPr>
        <w:rPr>
          <w:b/>
          <w:lang w:eastAsia="en-US"/>
        </w:rPr>
      </w:pPr>
      <w:r>
        <w:rPr>
          <w:b/>
          <w:lang w:eastAsia="en-US"/>
        </w:rPr>
        <w:t>Therapie</w:t>
      </w:r>
      <w:r>
        <w:rPr>
          <w:b/>
          <w:lang w:eastAsia="en-US"/>
        </w:rPr>
        <w:br/>
      </w:r>
      <w:r>
        <w:rPr>
          <w:lang w:eastAsia="en-US"/>
        </w:rPr>
        <w:t>1) venöser Zugang (</w:t>
      </w:r>
      <w:proofErr w:type="spellStart"/>
      <w:r>
        <w:rPr>
          <w:lang w:eastAsia="en-US"/>
        </w:rPr>
        <w:t>Venflon</w:t>
      </w:r>
      <w:proofErr w:type="spellEnd"/>
      <w:r>
        <w:rPr>
          <w:lang w:eastAsia="en-US"/>
        </w:rPr>
        <w:t>)</w:t>
      </w:r>
      <w:r>
        <w:rPr>
          <w:b/>
          <w:lang w:eastAsia="en-US"/>
        </w:rPr>
        <w:br/>
      </w:r>
      <w:r>
        <w:rPr>
          <w:lang w:eastAsia="en-US"/>
        </w:rPr>
        <w:t xml:space="preserve">2) </w:t>
      </w:r>
      <w:proofErr w:type="spellStart"/>
      <w:r>
        <w:rPr>
          <w:lang w:eastAsia="en-US"/>
        </w:rPr>
        <w:t>Naloxon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Narcanti</w:t>
      </w:r>
      <w:proofErr w:type="spellEnd"/>
      <w:r>
        <w:rPr>
          <w:lang w:eastAsia="en-US"/>
        </w:rPr>
        <w:t xml:space="preserve">®) 0,4 mg langsam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 xml:space="preserve"> (oder </w:t>
      </w:r>
      <w:proofErr w:type="spellStart"/>
      <w:r>
        <w:rPr>
          <w:lang w:eastAsia="en-US"/>
        </w:rPr>
        <w:t>i.m</w:t>
      </w:r>
      <w:proofErr w:type="spellEnd"/>
      <w:r>
        <w:rPr>
          <w:lang w:eastAsia="en-US"/>
        </w:rPr>
        <w:t xml:space="preserve">.)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wenn Atmung nicht sofort normalisiert, nach 2 min wiederholen. 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6"/>
      </w:r>
      <w:r>
        <w:rPr>
          <w:lang w:eastAsia="en-US"/>
        </w:rPr>
        <w:t>Wenn nach 3ter Dosis keine Wirkung, ist Atemdepression NICHT opiatbedingt!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 xml:space="preserve"> CAVE: </w:t>
      </w:r>
      <w:proofErr w:type="spellStart"/>
      <w:r>
        <w:rPr>
          <w:lang w:eastAsia="en-US"/>
        </w:rPr>
        <w:t>Naloxonwirkung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 xml:space="preserve"> ½  bis 1 h, </w:t>
      </w:r>
      <w:proofErr w:type="spellStart"/>
      <w:r>
        <w:rPr>
          <w:lang w:eastAsia="en-US"/>
        </w:rPr>
        <w:t>i.m</w:t>
      </w:r>
      <w:proofErr w:type="spellEnd"/>
      <w:r>
        <w:rPr>
          <w:lang w:eastAsia="en-US"/>
        </w:rPr>
        <w:t xml:space="preserve">. 1 - 4 h! Daher regelmäßig </w:t>
      </w:r>
      <w:r w:rsidRPr="008C48FF">
        <w:rPr>
          <w:b/>
          <w:lang w:eastAsia="en-US"/>
        </w:rPr>
        <w:t>wiederholen</w:t>
      </w:r>
      <w:r>
        <w:rPr>
          <w:lang w:eastAsia="en-US"/>
        </w:rPr>
        <w:t xml:space="preserve">!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3) bei Hypotonie Volumenersatz, (evtl. </w:t>
      </w:r>
      <w:proofErr w:type="spellStart"/>
      <w:r>
        <w:rPr>
          <w:lang w:eastAsia="en-US"/>
        </w:rPr>
        <w:t>Alupent</w:t>
      </w:r>
      <w:proofErr w:type="spellEnd"/>
      <w:r>
        <w:rPr>
          <w:lang w:eastAsia="en-US"/>
        </w:rPr>
        <w:t>®)</w:t>
      </w:r>
      <w:r>
        <w:rPr>
          <w:lang w:eastAsia="en-US"/>
        </w:rPr>
        <w:br/>
        <w:t xml:space="preserve">4) bei </w:t>
      </w:r>
      <w:proofErr w:type="spellStart"/>
      <w:r>
        <w:rPr>
          <w:lang w:eastAsia="en-US"/>
        </w:rPr>
        <w:t>cerebralen</w:t>
      </w:r>
      <w:proofErr w:type="spellEnd"/>
      <w:r>
        <w:rPr>
          <w:lang w:eastAsia="en-US"/>
        </w:rPr>
        <w:t xml:space="preserve"> Krämpfen O2 – Zufuhr 10l / min</w:t>
      </w:r>
      <w:r>
        <w:rPr>
          <w:lang w:eastAsia="en-US"/>
        </w:rPr>
        <w:br/>
        <w:t xml:space="preserve">    (Hypoxie verstärkt konvulsive Wirkung von Opiaten) </w:t>
      </w:r>
      <w:r>
        <w:rPr>
          <w:lang w:eastAsia="en-US"/>
        </w:rPr>
        <w:br/>
        <w:t>5) bei Lungenöde</w:t>
      </w:r>
      <w:r w:rsidR="00CF571B">
        <w:rPr>
          <w:lang w:eastAsia="en-US"/>
        </w:rPr>
        <w:t xml:space="preserve">m (toxisch bei Heroin, Codein) </w:t>
      </w:r>
      <w:r w:rsidR="00CF571B">
        <w:rPr>
          <w:lang w:eastAsia="en-US"/>
        </w:rPr>
        <w:sym w:font="Wingdings" w:char="F0E8"/>
      </w:r>
      <w:r>
        <w:rPr>
          <w:lang w:eastAsia="en-US"/>
        </w:rPr>
        <w:t xml:space="preserve"> Intensiv-Abteilung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 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161934" w:rsidRPr="00EC5267" w:rsidRDefault="00161934" w:rsidP="00F76BB1">
      <w:pPr>
        <w:rPr>
          <w:rFonts w:cs="Arial"/>
          <w:b/>
          <w:bCs/>
          <w:sz w:val="36"/>
        </w:rPr>
      </w:pPr>
      <w:r w:rsidRPr="001C2D54">
        <w:rPr>
          <w:rFonts w:cs="Arial"/>
          <w:b/>
          <w:bCs/>
          <w:sz w:val="36"/>
        </w:rPr>
        <w:sym w:font="Wingdings" w:char="F04E"/>
      </w:r>
      <w:r w:rsidRPr="00EC5267">
        <w:rPr>
          <w:rFonts w:cs="Arial"/>
          <w:b/>
          <w:bCs/>
          <w:sz w:val="36"/>
        </w:rPr>
        <w:t xml:space="preserve"> Tranquilizer</w:t>
      </w:r>
    </w:p>
    <w:p w:rsidR="00161934" w:rsidRDefault="00161934" w:rsidP="00EC5267">
      <w:pPr>
        <w:pStyle w:val="berschrift2"/>
      </w:pPr>
      <w:r>
        <w:t>Definition</w:t>
      </w:r>
    </w:p>
    <w:p w:rsidR="00161934" w:rsidRDefault="00CF571B" w:rsidP="00F76BB1">
      <w:pPr>
        <w:rPr>
          <w:lang w:eastAsia="en-US"/>
        </w:rPr>
      </w:pPr>
      <w:r>
        <w:rPr>
          <w:lang w:eastAsia="en-US"/>
        </w:rPr>
        <w:t>Suizidale oder akz</w:t>
      </w:r>
      <w:r w:rsidR="00161934">
        <w:rPr>
          <w:lang w:eastAsia="en-US"/>
        </w:rPr>
        <w:t>identelle Vergiftung mit Benzodiazepinen</w:t>
      </w:r>
      <w:r>
        <w:rPr>
          <w:lang w:eastAsia="en-US"/>
        </w:rPr>
        <w:t>,</w:t>
      </w:r>
      <w:r w:rsidR="00161934">
        <w:rPr>
          <w:lang w:eastAsia="en-US"/>
        </w:rPr>
        <w:t xml:space="preserve"> </w:t>
      </w:r>
      <w:proofErr w:type="spellStart"/>
      <w:r w:rsidR="00161934">
        <w:rPr>
          <w:lang w:eastAsia="en-US"/>
        </w:rPr>
        <w:t>Meprobamat</w:t>
      </w:r>
      <w:proofErr w:type="spellEnd"/>
      <w:r>
        <w:rPr>
          <w:lang w:eastAsia="en-US"/>
        </w:rPr>
        <w:t>, Z-Drugs und illegalen Sedativa (γ-</w:t>
      </w:r>
      <w:proofErr w:type="spellStart"/>
      <w:r>
        <w:rPr>
          <w:lang w:eastAsia="en-US"/>
        </w:rPr>
        <w:t>hydroxy</w:t>
      </w:r>
      <w:proofErr w:type="spellEnd"/>
      <w:r>
        <w:rPr>
          <w:lang w:eastAsia="en-US"/>
        </w:rPr>
        <w:t>-</w:t>
      </w:r>
      <w:proofErr w:type="spellStart"/>
      <w:r>
        <w:rPr>
          <w:lang w:eastAsia="en-US"/>
        </w:rPr>
        <w:t>Butyraolacton</w:t>
      </w:r>
      <w:proofErr w:type="spellEnd"/>
      <w:r>
        <w:rPr>
          <w:lang w:eastAsia="en-US"/>
        </w:rPr>
        <w:t xml:space="preserve"> GBL</w:t>
      </w:r>
      <w:r w:rsidR="000F218D">
        <w:rPr>
          <w:lang w:eastAsia="en-US"/>
        </w:rPr>
        <w:t>,</w:t>
      </w:r>
      <w:r>
        <w:rPr>
          <w:lang w:eastAsia="en-US"/>
        </w:rPr>
        <w:t xml:space="preserve"> </w:t>
      </w:r>
      <w:r w:rsidR="000F218D">
        <w:rPr>
          <w:lang w:eastAsia="en-US"/>
        </w:rPr>
        <w:t>γ-</w:t>
      </w:r>
      <w:proofErr w:type="spellStart"/>
      <w:r w:rsidR="000F218D">
        <w:rPr>
          <w:lang w:eastAsia="en-US"/>
        </w:rPr>
        <w:t>Hydroxybuttersäure</w:t>
      </w:r>
      <w:proofErr w:type="spellEnd"/>
      <w:r w:rsidR="000F218D">
        <w:rPr>
          <w:lang w:eastAsia="en-US"/>
        </w:rPr>
        <w:t xml:space="preserve"> GHB</w:t>
      </w:r>
      <w:r>
        <w:rPr>
          <w:lang w:eastAsia="en-US"/>
        </w:rPr>
        <w:t xml:space="preserve">) </w:t>
      </w:r>
    </w:p>
    <w:p w:rsidR="00161934" w:rsidRDefault="00161934" w:rsidP="00F76BB1">
      <w:pPr>
        <w:rPr>
          <w:lang w:eastAsia="en-US"/>
        </w:rPr>
      </w:pPr>
    </w:p>
    <w:p w:rsidR="00161934" w:rsidRPr="00EC5267" w:rsidRDefault="00161934" w:rsidP="00F76BB1">
      <w:pPr>
        <w:rPr>
          <w:b/>
          <w:i/>
          <w:color w:val="808080" w:themeColor="background1" w:themeShade="80"/>
          <w:lang w:eastAsia="en-US"/>
        </w:rPr>
      </w:pPr>
      <w:r w:rsidRPr="00EC5267">
        <w:rPr>
          <w:b/>
          <w:i/>
          <w:color w:val="808080" w:themeColor="background1" w:themeShade="80"/>
          <w:lang w:eastAsia="en-US"/>
        </w:rPr>
        <w:t>mittlere Dosis, die beim Erwachsenen zum Koma führen kann: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Diazepam (Valium, </w:t>
      </w:r>
      <w:proofErr w:type="spellStart"/>
      <w:r>
        <w:rPr>
          <w:lang w:eastAsia="en-US"/>
        </w:rPr>
        <w:t>Gewacalm</w:t>
      </w:r>
      <w:proofErr w:type="spellEnd"/>
      <w:r>
        <w:rPr>
          <w:lang w:eastAsia="en-US"/>
        </w:rPr>
        <w:t>)         150 mg</w:t>
      </w:r>
      <w:r>
        <w:rPr>
          <w:lang w:eastAsia="en-US"/>
        </w:rPr>
        <w:br/>
      </w:r>
      <w:proofErr w:type="spellStart"/>
      <w:r>
        <w:rPr>
          <w:lang w:eastAsia="en-US"/>
        </w:rPr>
        <w:t>Nitrazepam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Mogadon</w:t>
      </w:r>
      <w:proofErr w:type="spellEnd"/>
      <w:r>
        <w:rPr>
          <w:lang w:eastAsia="en-US"/>
        </w:rPr>
        <w:t>)                      120 mg</w:t>
      </w:r>
      <w:r>
        <w:rPr>
          <w:lang w:eastAsia="en-US"/>
        </w:rPr>
        <w:br/>
      </w:r>
      <w:proofErr w:type="spellStart"/>
      <w:r>
        <w:rPr>
          <w:lang w:eastAsia="en-US"/>
        </w:rPr>
        <w:t>Bromazepam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Lexotanil</w:t>
      </w:r>
      <w:proofErr w:type="spellEnd"/>
      <w:r>
        <w:rPr>
          <w:lang w:eastAsia="en-US"/>
        </w:rPr>
        <w:t>)                     75 mg</w:t>
      </w:r>
      <w:r>
        <w:rPr>
          <w:lang w:eastAsia="en-US"/>
        </w:rPr>
        <w:br/>
      </w:r>
      <w:proofErr w:type="spellStart"/>
      <w:r>
        <w:rPr>
          <w:lang w:eastAsia="en-US"/>
        </w:rPr>
        <w:t>Flunitrazepam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Rohypnol</w:t>
      </w:r>
      <w:proofErr w:type="spellEnd"/>
      <w:r>
        <w:rPr>
          <w:lang w:eastAsia="en-US"/>
        </w:rPr>
        <w:t>)                   20 mg</w:t>
      </w:r>
      <w:r>
        <w:rPr>
          <w:lang w:eastAsia="en-US"/>
        </w:rPr>
        <w:br/>
      </w:r>
      <w:proofErr w:type="spellStart"/>
      <w:r>
        <w:rPr>
          <w:lang w:eastAsia="en-US"/>
        </w:rPr>
        <w:t>Triazolam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Halcion</w:t>
      </w:r>
      <w:proofErr w:type="spellEnd"/>
      <w:r>
        <w:rPr>
          <w:lang w:eastAsia="en-US"/>
        </w:rPr>
        <w:t xml:space="preserve">)                               3 mg </w:t>
      </w:r>
      <w:r>
        <w:rPr>
          <w:lang w:eastAsia="en-US"/>
        </w:rPr>
        <w:br/>
      </w:r>
      <w:r w:rsidR="000F218D">
        <w:rPr>
          <w:lang w:eastAsia="en-US"/>
        </w:rPr>
        <w:t>GHB</w:t>
      </w:r>
      <w:r w:rsidR="000F218D">
        <w:rPr>
          <w:lang w:eastAsia="en-US"/>
        </w:rPr>
        <w:tab/>
      </w:r>
      <w:r w:rsidR="000F218D">
        <w:rPr>
          <w:lang w:eastAsia="en-US"/>
        </w:rPr>
        <w:tab/>
      </w:r>
      <w:r w:rsidR="000F218D">
        <w:rPr>
          <w:lang w:eastAsia="en-US"/>
        </w:rPr>
        <w:tab/>
      </w:r>
      <w:r w:rsidR="000F218D">
        <w:rPr>
          <w:lang w:eastAsia="en-US"/>
        </w:rPr>
        <w:tab/>
        <w:t>&gt; 5 ml</w:t>
      </w:r>
    </w:p>
    <w:p w:rsidR="00161934" w:rsidRDefault="00161934" w:rsidP="00EC5267">
      <w:pPr>
        <w:pStyle w:val="berschrift2"/>
      </w:pPr>
      <w:r>
        <w:t>Leitsymptome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Störung der </w:t>
      </w:r>
      <w:proofErr w:type="spellStart"/>
      <w:r w:rsidRPr="00EC5267">
        <w:rPr>
          <w:b/>
          <w:lang w:eastAsia="en-US"/>
        </w:rPr>
        <w:t>Bewußtseinslage</w:t>
      </w:r>
      <w:proofErr w:type="spellEnd"/>
      <w:r>
        <w:rPr>
          <w:lang w:eastAsia="en-US"/>
        </w:rPr>
        <w:t xml:space="preserve"> (Somnolenz, Sopor, </w:t>
      </w:r>
      <w:proofErr w:type="spellStart"/>
      <w:r>
        <w:rPr>
          <w:lang w:eastAsia="en-US"/>
        </w:rPr>
        <w:t>Coma</w:t>
      </w:r>
      <w:proofErr w:type="spellEnd"/>
      <w:r>
        <w:rPr>
          <w:lang w:eastAsia="en-US"/>
        </w:rPr>
        <w:t>)</w:t>
      </w:r>
      <w:r>
        <w:rPr>
          <w:lang w:eastAsia="en-US"/>
        </w:rPr>
        <w:br/>
      </w:r>
      <w:proofErr w:type="spellStart"/>
      <w:r w:rsidRPr="00EC5267">
        <w:rPr>
          <w:b/>
          <w:lang w:eastAsia="en-US"/>
        </w:rPr>
        <w:t>Neuro</w:t>
      </w:r>
      <w:proofErr w:type="spellEnd"/>
      <w:r>
        <w:rPr>
          <w:lang w:eastAsia="en-US"/>
        </w:rPr>
        <w:t xml:space="preserve">: Muskelrelaxation, Ataxie, </w:t>
      </w:r>
      <w:proofErr w:type="spellStart"/>
      <w:r>
        <w:rPr>
          <w:lang w:eastAsia="en-US"/>
        </w:rPr>
        <w:t>Schwankschwindel</w:t>
      </w:r>
      <w:proofErr w:type="spellEnd"/>
      <w:r>
        <w:rPr>
          <w:lang w:eastAsia="en-US"/>
        </w:rPr>
        <w:t>, Dysarthrie (Lallen)</w:t>
      </w:r>
      <w:r>
        <w:rPr>
          <w:lang w:eastAsia="en-US"/>
        </w:rPr>
        <w:br/>
      </w:r>
      <w:r w:rsidRPr="00EC5267">
        <w:rPr>
          <w:b/>
          <w:lang w:eastAsia="en-US"/>
        </w:rPr>
        <w:t>Atemdepression</w:t>
      </w:r>
      <w:r>
        <w:rPr>
          <w:lang w:eastAsia="en-US"/>
        </w:rPr>
        <w:br/>
      </w:r>
      <w:proofErr w:type="spellStart"/>
      <w:r w:rsidRPr="00EC5267">
        <w:rPr>
          <w:i/>
          <w:lang w:eastAsia="en-US"/>
        </w:rPr>
        <w:t>Meprobamat</w:t>
      </w:r>
      <w:proofErr w:type="spellEnd"/>
      <w:r>
        <w:rPr>
          <w:lang w:eastAsia="en-US"/>
        </w:rPr>
        <w:t xml:space="preserve">: Konvulsionen, Hypotonie 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EC5267">
      <w:pPr>
        <w:pStyle w:val="berschrift2"/>
      </w:pPr>
      <w:r>
        <w:t>Patienten Management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§ Unterbringung im Überwachungsbereich der Akutpsychiatrie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3A"/>
      </w:r>
      <w:r>
        <w:rPr>
          <w:lang w:eastAsia="en-US"/>
        </w:rPr>
        <w:t xml:space="preserve"> pO2 Monitor</w:t>
      </w:r>
    </w:p>
    <w:p w:rsidR="00161934" w:rsidRDefault="00161934" w:rsidP="00F76BB1">
      <w:pPr>
        <w:rPr>
          <w:lang w:eastAsia="en-US"/>
        </w:rPr>
      </w:pPr>
    </w:p>
    <w:p w:rsidR="00161934" w:rsidRPr="00EC5267" w:rsidRDefault="00161934" w:rsidP="00F76BB1">
      <w:pPr>
        <w:rPr>
          <w:b/>
          <w:lang w:eastAsia="en-US"/>
        </w:rPr>
      </w:pPr>
      <w:r w:rsidRPr="00EC5267">
        <w:rPr>
          <w:b/>
          <w:lang w:eastAsia="en-US"/>
        </w:rPr>
        <w:lastRenderedPageBreak/>
        <w:t>Untersuchung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Labor: Blutalkohol, Drogennachweis: Benzodiazepine</w:t>
      </w:r>
    </w:p>
    <w:p w:rsidR="00161934" w:rsidRDefault="00161934" w:rsidP="00F76BB1">
      <w:pPr>
        <w:rPr>
          <w:lang w:eastAsia="en-US"/>
        </w:rPr>
      </w:pPr>
    </w:p>
    <w:p w:rsidR="00161934" w:rsidRPr="00EC5267" w:rsidRDefault="00161934" w:rsidP="00F76BB1">
      <w:pPr>
        <w:rPr>
          <w:b/>
          <w:lang w:eastAsia="en-US"/>
        </w:rPr>
      </w:pPr>
      <w:r w:rsidRPr="00EC5267">
        <w:rPr>
          <w:b/>
          <w:lang w:eastAsia="en-US"/>
        </w:rPr>
        <w:t>Therapie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1) venöser Zugang (</w:t>
      </w:r>
      <w:proofErr w:type="spellStart"/>
      <w:r>
        <w:rPr>
          <w:lang w:eastAsia="en-US"/>
        </w:rPr>
        <w:t>Venflon</w:t>
      </w:r>
      <w:proofErr w:type="spellEnd"/>
      <w:r>
        <w:rPr>
          <w:lang w:eastAsia="en-US"/>
        </w:rPr>
        <w:t>)</w:t>
      </w:r>
      <w:r>
        <w:rPr>
          <w:lang w:eastAsia="en-US"/>
        </w:rPr>
        <w:br/>
        <w:t xml:space="preserve">2) </w:t>
      </w:r>
      <w:proofErr w:type="spellStart"/>
      <w:r>
        <w:rPr>
          <w:lang w:eastAsia="en-US"/>
        </w:rPr>
        <w:t>Flumazenil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Anexate</w:t>
      </w:r>
      <w:proofErr w:type="spellEnd"/>
      <w:r>
        <w:rPr>
          <w:lang w:eastAsia="en-US"/>
        </w:rPr>
        <w:t xml:space="preserve">®) initial 0,3 mg langsam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 xml:space="preserve"> (oder </w:t>
      </w:r>
      <w:proofErr w:type="spellStart"/>
      <w:r>
        <w:rPr>
          <w:lang w:eastAsia="en-US"/>
        </w:rPr>
        <w:t>i.m</w:t>
      </w:r>
      <w:proofErr w:type="spellEnd"/>
      <w:r>
        <w:rPr>
          <w:lang w:eastAsia="en-US"/>
        </w:rPr>
        <w:t xml:space="preserve">.) </w:t>
      </w:r>
      <w:r>
        <w:rPr>
          <w:lang w:eastAsia="en-US"/>
        </w:rPr>
        <w:br/>
        <w:t xml:space="preserve">bei ungenügender Wirkung wiederholte Applikation bis zu 2 mg. </w:t>
      </w:r>
      <w:r>
        <w:rPr>
          <w:lang w:eastAsia="en-US"/>
        </w:rPr>
        <w:br/>
        <w:t>Wenn danach keine Wirkung, Verdacht auf kombinierte Intoxikation!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ab/>
      </w:r>
      <w:proofErr w:type="spellStart"/>
      <w:r>
        <w:rPr>
          <w:lang w:eastAsia="en-US"/>
        </w:rPr>
        <w:t>t½</w:t>
      </w:r>
      <w:proofErr w:type="spellEnd"/>
      <w:r>
        <w:rPr>
          <w:lang w:eastAsia="en-US"/>
        </w:rPr>
        <w:t xml:space="preserve">  von </w:t>
      </w:r>
      <w:proofErr w:type="spellStart"/>
      <w:r>
        <w:rPr>
          <w:lang w:eastAsia="en-US"/>
        </w:rPr>
        <w:t>Flumazenil</w:t>
      </w:r>
      <w:proofErr w:type="spellEnd"/>
      <w:r>
        <w:rPr>
          <w:lang w:eastAsia="en-US"/>
        </w:rPr>
        <w:t xml:space="preserve"> unter 1 h! Daher regelmäßig </w:t>
      </w:r>
      <w:r w:rsidRPr="00EC5267">
        <w:rPr>
          <w:b/>
          <w:lang w:eastAsia="en-US"/>
        </w:rPr>
        <w:t>wiederholen</w:t>
      </w:r>
      <w:r>
        <w:rPr>
          <w:lang w:eastAsia="en-US"/>
        </w:rPr>
        <w:t xml:space="preserve">! 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6"/>
      </w:r>
      <w:r w:rsidRPr="001C2D54">
        <w:rPr>
          <w:rFonts w:cs="Arial"/>
        </w:rPr>
        <w:t xml:space="preserve"> </w:t>
      </w:r>
      <w:r>
        <w:rPr>
          <w:lang w:eastAsia="en-US"/>
        </w:rPr>
        <w:t xml:space="preserve"> </w:t>
      </w:r>
      <w:r>
        <w:rPr>
          <w:lang w:eastAsia="en-US"/>
        </w:rPr>
        <w:tab/>
        <w:t xml:space="preserve">bei zu rascher </w:t>
      </w:r>
      <w:proofErr w:type="spellStart"/>
      <w:r>
        <w:rPr>
          <w:lang w:eastAsia="en-US"/>
        </w:rPr>
        <w:t>i.v.Gabe</w:t>
      </w:r>
      <w:proofErr w:type="spellEnd"/>
      <w:r>
        <w:rPr>
          <w:lang w:eastAsia="en-US"/>
        </w:rPr>
        <w:t xml:space="preserve">: Angstgefühle, </w:t>
      </w:r>
      <w:proofErr w:type="spellStart"/>
      <w:r>
        <w:rPr>
          <w:lang w:eastAsia="en-US"/>
        </w:rPr>
        <w:t>Palpitationen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Tachycardie</w:t>
      </w:r>
      <w:proofErr w:type="spellEnd"/>
      <w:r>
        <w:rPr>
          <w:lang w:eastAsia="en-US"/>
        </w:rPr>
        <w:t>.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3) bei Hypotonie Volumenersatz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proofErr w:type="spellStart"/>
      <w:r>
        <w:rPr>
          <w:lang w:eastAsia="en-US"/>
        </w:rPr>
        <w:t>Meprobamat</w:t>
      </w:r>
      <w:proofErr w:type="spellEnd"/>
      <w:r>
        <w:rPr>
          <w:lang w:eastAsia="en-US"/>
        </w:rPr>
        <w:t>-Intoxikation:</w:t>
      </w:r>
      <w:r>
        <w:rPr>
          <w:lang w:eastAsia="en-US"/>
        </w:rPr>
        <w:br/>
        <w:t xml:space="preserve">forcierte </w:t>
      </w:r>
      <w:r w:rsidRPr="00EC5267">
        <w:rPr>
          <w:b/>
          <w:lang w:eastAsia="en-US"/>
        </w:rPr>
        <w:t>neutrale</w:t>
      </w:r>
      <w:r>
        <w:rPr>
          <w:lang w:eastAsia="en-US"/>
        </w:rPr>
        <w:t xml:space="preserve"> Diurese: NaCl 0,9% mit </w:t>
      </w:r>
      <w:proofErr w:type="spellStart"/>
      <w:r>
        <w:rPr>
          <w:lang w:eastAsia="en-US"/>
        </w:rPr>
        <w:t>Furosemid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Lasix</w:t>
      </w:r>
      <w:proofErr w:type="spellEnd"/>
      <w:r w:rsidR="000F218D">
        <w:rPr>
          <w:lang w:eastAsia="en-US"/>
        </w:rPr>
        <w:t>®</w:t>
      </w:r>
      <w:r>
        <w:rPr>
          <w:lang w:eastAsia="en-US"/>
        </w:rPr>
        <w:t xml:space="preserve">) </w:t>
      </w:r>
      <w:proofErr w:type="spellStart"/>
      <w:r>
        <w:rPr>
          <w:lang w:eastAsia="en-US"/>
        </w:rPr>
        <w:t>i.v</w:t>
      </w:r>
      <w:proofErr w:type="gramStart"/>
      <w:r>
        <w:rPr>
          <w:lang w:eastAsia="en-US"/>
        </w:rPr>
        <w:t>.</w:t>
      </w:r>
      <w:proofErr w:type="spellEnd"/>
      <w:proofErr w:type="gramEnd"/>
      <w:r>
        <w:rPr>
          <w:lang w:eastAsia="en-US"/>
        </w:rPr>
        <w:br/>
      </w:r>
      <w:proofErr w:type="spellStart"/>
      <w:r>
        <w:rPr>
          <w:lang w:eastAsia="en-US"/>
        </w:rPr>
        <w:t>Anexate</w:t>
      </w:r>
      <w:proofErr w:type="spellEnd"/>
      <w:r w:rsidR="000F218D">
        <w:rPr>
          <w:lang w:eastAsia="en-US"/>
        </w:rPr>
        <w:t>®</w:t>
      </w:r>
      <w:r w:rsidR="000F218D">
        <w:rPr>
          <w:lang w:eastAsia="en-US"/>
        </w:rPr>
        <w:t xml:space="preserve">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 xml:space="preserve"> zum </w:t>
      </w:r>
      <w:proofErr w:type="spellStart"/>
      <w:r>
        <w:rPr>
          <w:lang w:eastAsia="en-US"/>
        </w:rPr>
        <w:t>Ausschluß</w:t>
      </w:r>
      <w:proofErr w:type="spellEnd"/>
      <w:r>
        <w:rPr>
          <w:lang w:eastAsia="en-US"/>
        </w:rPr>
        <w:t xml:space="preserve"> einer </w:t>
      </w:r>
      <w:proofErr w:type="spellStart"/>
      <w:r>
        <w:rPr>
          <w:lang w:eastAsia="en-US"/>
        </w:rPr>
        <w:t>Mischintoxication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br/>
      </w:r>
      <w:r w:rsidRPr="001C2D54">
        <w:rPr>
          <w:rFonts w:cs="Arial"/>
          <w:sz w:val="40"/>
        </w:rPr>
        <w:sym w:font="Wingdings" w:char="F046"/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Anexate</w:t>
      </w:r>
      <w:proofErr w:type="spellEnd"/>
      <w:r w:rsidR="000F218D">
        <w:rPr>
          <w:lang w:eastAsia="en-US"/>
        </w:rPr>
        <w:t>®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antagonisiert</w:t>
      </w:r>
      <w:proofErr w:type="spellEnd"/>
      <w:r>
        <w:rPr>
          <w:lang w:eastAsia="en-US"/>
        </w:rPr>
        <w:t xml:space="preserve"> </w:t>
      </w:r>
      <w:r w:rsidR="000F218D">
        <w:rPr>
          <w:lang w:eastAsia="en-US"/>
        </w:rPr>
        <w:t xml:space="preserve">GHB und </w:t>
      </w:r>
      <w:proofErr w:type="spellStart"/>
      <w:r>
        <w:rPr>
          <w:lang w:eastAsia="en-US"/>
        </w:rPr>
        <w:t>Meprobamat</w:t>
      </w:r>
      <w:proofErr w:type="spellEnd"/>
      <w:r w:rsidR="000F218D">
        <w:rPr>
          <w:lang w:eastAsia="en-US"/>
        </w:rPr>
        <w:t xml:space="preserve"> </w:t>
      </w:r>
      <w:r>
        <w:rPr>
          <w:lang w:eastAsia="en-US"/>
        </w:rPr>
        <w:t xml:space="preserve"> NICHT </w:t>
      </w:r>
      <w:r>
        <w:rPr>
          <w:lang w:eastAsia="en-US"/>
        </w:rPr>
        <w:br/>
      </w: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 xml:space="preserve"> bei </w:t>
      </w:r>
      <w:r w:rsidR="000F218D">
        <w:rPr>
          <w:lang w:eastAsia="en-US"/>
        </w:rPr>
        <w:t xml:space="preserve">massiver Atemdepression </w:t>
      </w:r>
      <w:r w:rsidR="000F218D">
        <w:rPr>
          <w:lang w:eastAsia="en-US"/>
        </w:rPr>
        <w:sym w:font="Wingdings" w:char="F0E8"/>
      </w:r>
      <w:r>
        <w:rPr>
          <w:lang w:eastAsia="en-US"/>
        </w:rPr>
        <w:t xml:space="preserve"> Intensiv-Abteilung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 </w:t>
      </w:r>
    </w:p>
    <w:p w:rsidR="00161934" w:rsidRPr="00EC5267" w:rsidRDefault="00161934" w:rsidP="00F76BB1">
      <w:pPr>
        <w:rPr>
          <w:rFonts w:cs="Arial"/>
          <w:b/>
          <w:bCs/>
          <w:sz w:val="36"/>
        </w:rPr>
      </w:pPr>
      <w:r w:rsidRPr="001C2D54">
        <w:rPr>
          <w:rFonts w:cs="Arial"/>
          <w:b/>
          <w:bCs/>
          <w:sz w:val="36"/>
        </w:rPr>
        <w:lastRenderedPageBreak/>
        <w:sym w:font="Wingdings" w:char="F04E"/>
      </w:r>
      <w:r w:rsidRPr="00EC5267">
        <w:rPr>
          <w:rFonts w:cs="Arial"/>
          <w:b/>
          <w:bCs/>
          <w:sz w:val="36"/>
        </w:rPr>
        <w:t xml:space="preserve"> Lithium</w:t>
      </w:r>
    </w:p>
    <w:p w:rsidR="00161934" w:rsidRDefault="00161934" w:rsidP="00EC5267">
      <w:pPr>
        <w:pStyle w:val="berschrift2"/>
      </w:pPr>
      <w:r>
        <w:t>Definition</w:t>
      </w:r>
    </w:p>
    <w:p w:rsidR="00161934" w:rsidRDefault="00BA3020" w:rsidP="00F76BB1">
      <w:pPr>
        <w:rPr>
          <w:lang w:eastAsia="en-US"/>
        </w:rPr>
      </w:pPr>
      <w:r>
        <w:rPr>
          <w:lang w:eastAsia="en-US"/>
        </w:rPr>
        <w:t>Suiz</w:t>
      </w:r>
      <w:r w:rsidR="00161934">
        <w:rPr>
          <w:lang w:eastAsia="en-US"/>
        </w:rPr>
        <w:t xml:space="preserve">idale oder akzidentielle (natriumarme Diät, Schleifen-Diuretika, starkes Schwitzen, Diarrhoe, Flüssigkeitsverlust) Vergiftung mit Lithium-Präparat die zu einem Serumspiegel über 1,6 mmol/l in Verbindung mit klinischer Symptomatik führt. 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Vitale Gefährdung bei Serum-Li-Konzentration &gt; 3,5 mmol/l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EC5267">
      <w:pPr>
        <w:pStyle w:val="berschrift2"/>
      </w:pPr>
      <w:r>
        <w:t>Leitsymptome</w:t>
      </w:r>
    </w:p>
    <w:p w:rsidR="00161934" w:rsidRDefault="00161934" w:rsidP="00F76BB1">
      <w:pPr>
        <w:rPr>
          <w:lang w:eastAsia="en-US"/>
        </w:rPr>
      </w:pPr>
      <w:proofErr w:type="spellStart"/>
      <w:r w:rsidRPr="00EC5267">
        <w:rPr>
          <w:b/>
          <w:lang w:eastAsia="en-US"/>
        </w:rPr>
        <w:t>Psych</w:t>
      </w:r>
      <w:proofErr w:type="spellEnd"/>
      <w:r>
        <w:rPr>
          <w:lang w:eastAsia="en-US"/>
        </w:rPr>
        <w:t xml:space="preserve">: Störung der </w:t>
      </w:r>
      <w:r w:rsidR="00BA3020" w:rsidRPr="00EC5267">
        <w:rPr>
          <w:b/>
          <w:lang w:eastAsia="en-US"/>
        </w:rPr>
        <w:t>Bewusstseinslage</w:t>
      </w:r>
      <w:r>
        <w:rPr>
          <w:lang w:eastAsia="en-US"/>
        </w:rPr>
        <w:t xml:space="preserve"> (Somnolenz, Sopor, </w:t>
      </w:r>
      <w:proofErr w:type="spellStart"/>
      <w:r>
        <w:rPr>
          <w:lang w:eastAsia="en-US"/>
        </w:rPr>
        <w:t>Coma</w:t>
      </w:r>
      <w:proofErr w:type="spellEnd"/>
      <w:r>
        <w:rPr>
          <w:lang w:eastAsia="en-US"/>
        </w:rPr>
        <w:t xml:space="preserve">), akutes organisches Psychosyndrom (mitunter mit deliranter Symptomatik) </w:t>
      </w:r>
    </w:p>
    <w:p w:rsidR="00161934" w:rsidRDefault="00161934" w:rsidP="00F76BB1">
      <w:pPr>
        <w:rPr>
          <w:lang w:eastAsia="en-US"/>
        </w:rPr>
      </w:pPr>
      <w:proofErr w:type="spellStart"/>
      <w:r w:rsidRPr="00EC5267">
        <w:rPr>
          <w:b/>
          <w:lang w:eastAsia="en-US"/>
        </w:rPr>
        <w:t>Neuro</w:t>
      </w:r>
      <w:proofErr w:type="spellEnd"/>
      <w:r>
        <w:rPr>
          <w:lang w:eastAsia="en-US"/>
        </w:rPr>
        <w:t xml:space="preserve">: Tremor, </w:t>
      </w:r>
      <w:proofErr w:type="spellStart"/>
      <w:r>
        <w:rPr>
          <w:lang w:eastAsia="en-US"/>
        </w:rPr>
        <w:t>faszikuläre</w:t>
      </w:r>
      <w:proofErr w:type="spellEnd"/>
      <w:r>
        <w:rPr>
          <w:lang w:eastAsia="en-US"/>
        </w:rPr>
        <w:t xml:space="preserve"> Muskelzuckungen, Reflexsteigerungen, </w:t>
      </w:r>
      <w:proofErr w:type="spellStart"/>
      <w:r>
        <w:rPr>
          <w:lang w:eastAsia="en-US"/>
        </w:rPr>
        <w:t>Schwankschwindel</w:t>
      </w:r>
      <w:proofErr w:type="spellEnd"/>
      <w:r>
        <w:rPr>
          <w:lang w:eastAsia="en-US"/>
        </w:rPr>
        <w:t xml:space="preserve">, Dysarthrie, Ataxie, Rigor, </w:t>
      </w:r>
      <w:r w:rsidR="00BA3020">
        <w:rPr>
          <w:lang w:eastAsia="en-US"/>
        </w:rPr>
        <w:t>zerebrale</w:t>
      </w:r>
      <w:r>
        <w:rPr>
          <w:lang w:eastAsia="en-US"/>
        </w:rPr>
        <w:t xml:space="preserve"> Anfälle.</w:t>
      </w:r>
    </w:p>
    <w:p w:rsidR="00161934" w:rsidRDefault="00161934" w:rsidP="00F76BB1">
      <w:pPr>
        <w:rPr>
          <w:lang w:eastAsia="en-US"/>
        </w:rPr>
      </w:pPr>
      <w:r w:rsidRPr="00EC5267">
        <w:rPr>
          <w:b/>
          <w:lang w:eastAsia="en-US"/>
        </w:rPr>
        <w:t>Intern</w:t>
      </w:r>
      <w:r>
        <w:rPr>
          <w:lang w:eastAsia="en-US"/>
        </w:rPr>
        <w:t>: Nausea, Erbrechen, Diarrhoen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EC5267">
      <w:pPr>
        <w:pStyle w:val="berschrift2"/>
      </w:pPr>
      <w:r>
        <w:t>Patienten Management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Unterbringung im Überwachungsbereich der Akutpsychiatrie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3A"/>
      </w:r>
      <w:r>
        <w:rPr>
          <w:lang w:eastAsia="en-US"/>
        </w:rPr>
        <w:t xml:space="preserve">EKG-Monitor, </w:t>
      </w:r>
      <w:proofErr w:type="spellStart"/>
      <w:r>
        <w:rPr>
          <w:lang w:eastAsia="en-US"/>
        </w:rPr>
        <w:t>i.v.</w:t>
      </w:r>
      <w:proofErr w:type="spellEnd"/>
      <w:r w:rsidR="00BA3020">
        <w:rPr>
          <w:lang w:eastAsia="en-US"/>
        </w:rPr>
        <w:t xml:space="preserve"> </w:t>
      </w:r>
      <w:r>
        <w:rPr>
          <w:lang w:eastAsia="en-US"/>
        </w:rPr>
        <w:t>Zugang, Harnkatheter.</w:t>
      </w:r>
    </w:p>
    <w:p w:rsidR="00161934" w:rsidRDefault="00161934" w:rsidP="00EC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EC5267">
        <w:rPr>
          <w:b/>
          <w:lang w:eastAsia="en-US"/>
        </w:rPr>
        <w:t>Dialyseindikation</w:t>
      </w:r>
      <w:r>
        <w:rPr>
          <w:lang w:eastAsia="en-US"/>
        </w:rPr>
        <w:t xml:space="preserve">: Serum-Li-Konzentration &gt; 2,5  mmol/ und massive zentralnervöse Symptomatik </w:t>
      </w:r>
      <w:r>
        <w:rPr>
          <w:lang w:eastAsia="en-US"/>
        </w:rPr>
        <w:sym w:font="Wingdings" w:char="F0E0"/>
      </w:r>
      <w:r>
        <w:rPr>
          <w:lang w:eastAsia="en-US"/>
        </w:rPr>
        <w:t xml:space="preserve"> Interne</w:t>
      </w:r>
      <w:bookmarkStart w:id="0" w:name="_GoBack"/>
      <w:bookmarkEnd w:id="0"/>
      <w:r>
        <w:rPr>
          <w:lang w:eastAsia="en-US"/>
        </w:rPr>
        <w:t xml:space="preserve"> IV.  Vitale Gefährdung ab Li/S &gt; 3,5 mmol/l  </w:t>
      </w:r>
      <w:r>
        <w:rPr>
          <w:lang w:eastAsia="en-US"/>
        </w:rPr>
        <w:sym w:font="Wingdings" w:char="F0E0"/>
      </w:r>
      <w:r>
        <w:rPr>
          <w:lang w:eastAsia="en-US"/>
        </w:rPr>
        <w:t xml:space="preserve">  Intensiv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</w:p>
    <w:p w:rsidR="00161934" w:rsidRPr="00EC5267" w:rsidRDefault="00161934" w:rsidP="00F76BB1">
      <w:pPr>
        <w:rPr>
          <w:b/>
          <w:lang w:eastAsia="en-US"/>
        </w:rPr>
      </w:pPr>
      <w:r w:rsidRPr="00EC5267">
        <w:rPr>
          <w:b/>
          <w:lang w:eastAsia="en-US"/>
        </w:rPr>
        <w:lastRenderedPageBreak/>
        <w:t>Untersuchung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Labor: Nierenfunktion, </w:t>
      </w:r>
      <w:proofErr w:type="spellStart"/>
      <w:r>
        <w:rPr>
          <w:lang w:eastAsia="en-US"/>
        </w:rPr>
        <w:t>Elektroyte</w:t>
      </w:r>
      <w:proofErr w:type="spellEnd"/>
      <w:r>
        <w:rPr>
          <w:lang w:eastAsia="en-US"/>
        </w:rPr>
        <w:t xml:space="preserve">, Lithium-Serumkonzentration (Li/S) 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BB"/>
      </w:r>
      <w:r>
        <w:rPr>
          <w:lang w:eastAsia="en-US"/>
        </w:rPr>
        <w:t xml:space="preserve"> Li/S Kontrollen: &gt; 2 mmol/l 4-stündlich, &lt; 2 mmol/l alle 6 - 8 h, </w:t>
      </w:r>
      <w:r>
        <w:rPr>
          <w:lang w:eastAsia="en-US"/>
        </w:rPr>
        <w:br/>
        <w:t xml:space="preserve">       &lt; 1,2 mmol/l alle 12 - 24 h Li/S-Kontrolle)</w:t>
      </w:r>
      <w:r>
        <w:rPr>
          <w:lang w:eastAsia="en-US"/>
        </w:rPr>
        <w:br/>
        <w:t>EKG, EEG</w:t>
      </w:r>
    </w:p>
    <w:p w:rsidR="00161934" w:rsidRDefault="00161934" w:rsidP="00F76BB1">
      <w:pPr>
        <w:rPr>
          <w:lang w:eastAsia="en-US"/>
        </w:rPr>
      </w:pPr>
    </w:p>
    <w:p w:rsidR="00161934" w:rsidRDefault="00161934" w:rsidP="00F76BB1">
      <w:pPr>
        <w:rPr>
          <w:lang w:eastAsia="en-US"/>
        </w:rPr>
      </w:pPr>
      <w:r w:rsidRPr="00EC5267">
        <w:rPr>
          <w:b/>
          <w:lang w:eastAsia="en-US"/>
        </w:rPr>
        <w:t>Therapie</w:t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>1) venöser Zugang (</w:t>
      </w:r>
      <w:proofErr w:type="spellStart"/>
      <w:r>
        <w:rPr>
          <w:lang w:eastAsia="en-US"/>
        </w:rPr>
        <w:t>Venflon</w:t>
      </w:r>
      <w:proofErr w:type="spellEnd"/>
      <w:r>
        <w:rPr>
          <w:lang w:eastAsia="en-US"/>
        </w:rPr>
        <w:t>)</w:t>
      </w:r>
      <w:r>
        <w:rPr>
          <w:lang w:eastAsia="en-US"/>
        </w:rPr>
        <w:br/>
        <w:t xml:space="preserve">2) Diurese: 0,9% NaCl 3 bis 4 Liter/d </w:t>
      </w:r>
      <w:r>
        <w:rPr>
          <w:lang w:eastAsia="en-US"/>
        </w:rPr>
        <w:br/>
        <w:t xml:space="preserve">3) initial </w:t>
      </w:r>
      <w:proofErr w:type="spellStart"/>
      <w:r w:rsidRPr="00EC5267">
        <w:rPr>
          <w:b/>
          <w:lang w:eastAsia="en-US"/>
        </w:rPr>
        <w:t>Diamox</w:t>
      </w:r>
      <w:proofErr w:type="spellEnd"/>
      <w:r>
        <w:rPr>
          <w:lang w:eastAsia="en-US"/>
        </w:rPr>
        <w:t>® (</w:t>
      </w:r>
      <w:proofErr w:type="spellStart"/>
      <w:r>
        <w:rPr>
          <w:lang w:eastAsia="en-US"/>
        </w:rPr>
        <w:t>Acetazolemid</w:t>
      </w:r>
      <w:proofErr w:type="spellEnd"/>
      <w:r>
        <w:rPr>
          <w:lang w:eastAsia="en-US"/>
        </w:rPr>
        <w:t xml:space="preserve">) </w:t>
      </w:r>
      <w:proofErr w:type="spellStart"/>
      <w:r>
        <w:rPr>
          <w:lang w:eastAsia="en-US"/>
        </w:rPr>
        <w:t>500mg</w:t>
      </w:r>
      <w:proofErr w:type="spellEnd"/>
      <w:r>
        <w:rPr>
          <w:lang w:eastAsia="en-US"/>
        </w:rPr>
        <w:t xml:space="preserve"> in 100 ml Aqua </w:t>
      </w:r>
      <w:proofErr w:type="spellStart"/>
      <w:r>
        <w:rPr>
          <w:lang w:eastAsia="en-US"/>
        </w:rPr>
        <w:t>dest</w:t>
      </w:r>
      <w:proofErr w:type="spellEnd"/>
      <w:r w:rsidR="00BA3020">
        <w:rPr>
          <w:lang w:eastAsia="en-US"/>
        </w:rPr>
        <w:t>.</w:t>
      </w:r>
      <w:r>
        <w:rPr>
          <w:lang w:eastAsia="en-US"/>
        </w:rPr>
        <w:t xml:space="preserve">  langsam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br/>
        <w:t xml:space="preserve">4) </w:t>
      </w:r>
      <w:r w:rsidR="00BA3020">
        <w:rPr>
          <w:lang w:eastAsia="en-US"/>
        </w:rPr>
        <w:t xml:space="preserve">PPI </w:t>
      </w:r>
      <w:r>
        <w:rPr>
          <w:lang w:eastAsia="en-US"/>
        </w:rPr>
        <w:t xml:space="preserve"> 2 x tägl. </w:t>
      </w:r>
      <w:proofErr w:type="spellStart"/>
      <w:r>
        <w:rPr>
          <w:lang w:eastAsia="en-US"/>
        </w:rPr>
        <w:t>i.v.</w:t>
      </w:r>
      <w:proofErr w:type="spellEnd"/>
      <w:r>
        <w:rPr>
          <w:lang w:eastAsia="en-US"/>
        </w:rPr>
        <w:t xml:space="preserve"> .</w:t>
      </w:r>
      <w:r>
        <w:rPr>
          <w:lang w:eastAsia="en-US"/>
        </w:rPr>
        <w:br/>
        <w:t>5) bei akutem OPS Sedierung (Tranquilizer)</w:t>
      </w:r>
    </w:p>
    <w:p w:rsidR="00161934" w:rsidRDefault="00161934" w:rsidP="00F76BB1">
      <w:pPr>
        <w:rPr>
          <w:lang w:eastAsia="en-US"/>
        </w:rPr>
      </w:pPr>
      <w:r w:rsidRPr="001C2D54">
        <w:rPr>
          <w:rFonts w:cs="Arial"/>
          <w:sz w:val="40"/>
        </w:rPr>
        <w:sym w:font="Wingdings" w:char="F049"/>
      </w:r>
      <w:r>
        <w:rPr>
          <w:lang w:eastAsia="en-US"/>
        </w:rPr>
        <w:t xml:space="preserve">  SCHLEIFENDIURETIKA (</w:t>
      </w:r>
      <w:proofErr w:type="spellStart"/>
      <w:r>
        <w:rPr>
          <w:lang w:eastAsia="en-US"/>
        </w:rPr>
        <w:t>Lasix</w:t>
      </w:r>
      <w:proofErr w:type="spellEnd"/>
      <w:r w:rsidR="00BA3020">
        <w:rPr>
          <w:lang w:eastAsia="en-US"/>
        </w:rPr>
        <w:t>®</w:t>
      </w:r>
      <w:r>
        <w:rPr>
          <w:lang w:eastAsia="en-US"/>
        </w:rPr>
        <w:t xml:space="preserve"> etc.) sind kontraindiziert </w:t>
      </w:r>
      <w:r w:rsidRPr="001C2D54">
        <w:rPr>
          <w:rFonts w:cs="Arial"/>
          <w:sz w:val="40"/>
        </w:rPr>
        <w:sym w:font="Wingdings" w:char="F04D"/>
      </w:r>
    </w:p>
    <w:p w:rsidR="00161934" w:rsidRDefault="00161934" w:rsidP="00F76BB1">
      <w:pPr>
        <w:rPr>
          <w:lang w:eastAsia="en-US"/>
        </w:rPr>
      </w:pPr>
      <w:r>
        <w:rPr>
          <w:lang w:eastAsia="en-US"/>
        </w:rPr>
        <w:t xml:space="preserve">Diuretika, die am distalen </w:t>
      </w:r>
      <w:proofErr w:type="spellStart"/>
      <w:r>
        <w:rPr>
          <w:lang w:eastAsia="en-US"/>
        </w:rPr>
        <w:t>Tubulus</w:t>
      </w:r>
      <w:proofErr w:type="spellEnd"/>
      <w:r>
        <w:rPr>
          <w:lang w:eastAsia="en-US"/>
        </w:rPr>
        <w:t xml:space="preserve"> angreifen, erhöhen die Serum-Li-</w:t>
      </w:r>
      <w:proofErr w:type="gramStart"/>
      <w:r>
        <w:rPr>
          <w:lang w:eastAsia="en-US"/>
        </w:rPr>
        <w:t>Konzentration !</w:t>
      </w:r>
      <w:proofErr w:type="gramEnd"/>
      <w:r>
        <w:rPr>
          <w:lang w:eastAsia="en-US"/>
        </w:rPr>
        <w:t xml:space="preserve">  Diuretika, die am proximalen </w:t>
      </w:r>
      <w:proofErr w:type="spellStart"/>
      <w:r>
        <w:rPr>
          <w:lang w:eastAsia="en-US"/>
        </w:rPr>
        <w:t>Tubulus</w:t>
      </w:r>
      <w:proofErr w:type="spellEnd"/>
      <w:r>
        <w:rPr>
          <w:lang w:eastAsia="en-US"/>
        </w:rPr>
        <w:t xml:space="preserve"> ansetzen, senken die Li-Serumkonzentration.</w:t>
      </w:r>
    </w:p>
    <w:p w:rsidR="00161934" w:rsidRPr="000B6D18" w:rsidRDefault="00161934" w:rsidP="00F76BB1">
      <w:pPr>
        <w:pStyle w:val="berschrift1"/>
      </w:pPr>
      <w:r>
        <w:rPr>
          <w:lang w:eastAsia="en-US"/>
        </w:rPr>
        <w:t xml:space="preserve"> </w:t>
      </w:r>
    </w:p>
    <w:p w:rsidR="00161934" w:rsidRDefault="00161934" w:rsidP="00A67970">
      <w:pPr>
        <w:ind w:left="708"/>
        <w:sectPr w:rsidR="00161934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0B6D18" w:rsidRPr="000B6D18" w:rsidRDefault="000B6D18" w:rsidP="00A67970">
      <w:pPr>
        <w:ind w:left="708"/>
      </w:pPr>
    </w:p>
    <w:sectPr w:rsidR="000B6D18" w:rsidRPr="000B6D18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68E7A5-7FA3-4CC5-995C-7A5B8CB038B0}"/>
    <w:docVar w:name="dgnword-eventsink" w:val="118387560"/>
  </w:docVars>
  <w:rsids>
    <w:rsidRoot w:val="005A48B9"/>
    <w:rsid w:val="000B6D18"/>
    <w:rsid w:val="000F218D"/>
    <w:rsid w:val="00161934"/>
    <w:rsid w:val="003947E7"/>
    <w:rsid w:val="003E47B8"/>
    <w:rsid w:val="004926D3"/>
    <w:rsid w:val="004D7B3B"/>
    <w:rsid w:val="005A48B9"/>
    <w:rsid w:val="0077186B"/>
    <w:rsid w:val="008636A9"/>
    <w:rsid w:val="008B140E"/>
    <w:rsid w:val="008C48FF"/>
    <w:rsid w:val="008F0809"/>
    <w:rsid w:val="009115E7"/>
    <w:rsid w:val="009D4F5E"/>
    <w:rsid w:val="00A67970"/>
    <w:rsid w:val="00BA3020"/>
    <w:rsid w:val="00CF571B"/>
    <w:rsid w:val="00E10917"/>
    <w:rsid w:val="00E5427C"/>
    <w:rsid w:val="00E64D78"/>
    <w:rsid w:val="00EC5267"/>
    <w:rsid w:val="00F734A7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91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91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5D7DBB2A.dotm</Template>
  <TotalTime>0</TotalTime>
  <Pages>11</Pages>
  <Words>994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6</cp:revision>
  <dcterms:created xsi:type="dcterms:W3CDTF">2014-03-18T09:48:00Z</dcterms:created>
  <dcterms:modified xsi:type="dcterms:W3CDTF">2018-01-24T15:56:00Z</dcterms:modified>
</cp:coreProperties>
</file>